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82721" w14:textId="77777777" w:rsidR="00ED34E1" w:rsidRPr="00581759" w:rsidRDefault="00ED34E1" w:rsidP="00ED34E1">
      <w:pPr>
        <w:spacing w:line="240" w:lineRule="auto"/>
        <w:jc w:val="center"/>
        <w:rPr>
          <w:rFonts w:ascii="Arial" w:hAnsi="Arial" w:cs="Arial"/>
          <w:sz w:val="20"/>
          <w:szCs w:val="20"/>
        </w:rPr>
      </w:pPr>
      <w:r w:rsidRPr="00581759">
        <w:rPr>
          <w:rFonts w:ascii="Arial" w:hAnsi="Arial" w:cs="Arial"/>
          <w:noProof/>
          <w:sz w:val="20"/>
          <w:szCs w:val="20"/>
        </w:rPr>
        <w:drawing>
          <wp:inline distT="0" distB="0" distL="0" distR="0" wp14:anchorId="18CA5A5F" wp14:editId="25F9A91C">
            <wp:extent cx="1628775" cy="790575"/>
            <wp:effectExtent l="0" t="0" r="9525" b="9525"/>
            <wp:docPr id="1" name="Paveikslėlis 1" descr="A logo with black text&#10;&#10;AI-generated content may be incorrect.">
              <a:extLst xmlns:a="http://schemas.openxmlformats.org/drawingml/2006/main">
                <a:ext uri="{FF2B5EF4-FFF2-40B4-BE49-F238E27FC236}">
                  <a16:creationId xmlns:a16="http://schemas.microsoft.com/office/drawing/2014/main" id="{445CBB88-DAD0-4403-BB1D-47B5EED704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black text&#10;&#10;AI-generated content may be incorrect."/>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19620D3C" w14:textId="77777777" w:rsidR="00ED34E1" w:rsidRPr="00581759" w:rsidRDefault="00ED34E1" w:rsidP="00ED34E1">
      <w:pPr>
        <w:spacing w:line="240" w:lineRule="auto"/>
        <w:ind w:left="720" w:hanging="720"/>
        <w:jc w:val="center"/>
        <w:rPr>
          <w:rFonts w:ascii="Arial" w:hAnsi="Arial" w:cs="Arial"/>
          <w:b/>
          <w:sz w:val="20"/>
          <w:szCs w:val="20"/>
        </w:rPr>
      </w:pPr>
      <w:r w:rsidRPr="00581759">
        <w:rPr>
          <w:rFonts w:ascii="Arial" w:hAnsi="Arial" w:cs="Arial"/>
          <w:b/>
          <w:sz w:val="20"/>
          <w:szCs w:val="20"/>
        </w:rPr>
        <w:t>TECHNINĖ SPECIFIKACIJA</w:t>
      </w:r>
    </w:p>
    <w:tbl>
      <w:tblPr>
        <w:tblStyle w:val="TableGrid"/>
        <w:tblW w:w="10490"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782291" w:rsidRPr="00581759" w14:paraId="2F638AA3" w14:textId="77777777" w:rsidTr="00782291">
        <w:tc>
          <w:tcPr>
            <w:tcW w:w="10490" w:type="dxa"/>
          </w:tcPr>
          <w:p w14:paraId="61A26E04" w14:textId="49D4A7D8" w:rsidR="000B3246" w:rsidRPr="00581759" w:rsidRDefault="00ED34E1" w:rsidP="003950E9">
            <w:pPr>
              <w:pStyle w:val="Heading1"/>
              <w:numPr>
                <w:ilvl w:val="0"/>
                <w:numId w:val="4"/>
              </w:numPr>
              <w:tabs>
                <w:tab w:val="left" w:pos="746"/>
              </w:tabs>
              <w:spacing w:before="0" w:after="0"/>
              <w:rPr>
                <w:rFonts w:ascii="Arial" w:hAnsi="Arial" w:cs="Arial"/>
                <w:b/>
                <w:color w:val="auto"/>
                <w:sz w:val="20"/>
                <w:szCs w:val="20"/>
              </w:rPr>
            </w:pPr>
            <w:r w:rsidRPr="00581759">
              <w:rPr>
                <w:rFonts w:ascii="Arial" w:hAnsi="Arial" w:cs="Arial"/>
                <w:b/>
                <w:color w:val="auto"/>
                <w:sz w:val="20"/>
                <w:szCs w:val="20"/>
              </w:rPr>
              <w:t>SĄVOKOS IR SUTRUMPINIMA</w:t>
            </w:r>
            <w:r w:rsidR="000B3246" w:rsidRPr="00581759">
              <w:rPr>
                <w:rFonts w:ascii="Arial" w:hAnsi="Arial" w:cs="Arial"/>
                <w:b/>
                <w:color w:val="auto"/>
                <w:sz w:val="20"/>
                <w:szCs w:val="20"/>
              </w:rPr>
              <w:t>I</w:t>
            </w:r>
            <w:r w:rsidR="002B7FAA">
              <w:rPr>
                <w:rFonts w:ascii="Arial" w:hAnsi="Arial" w:cs="Arial"/>
                <w:b/>
                <w:color w:val="auto"/>
                <w:sz w:val="20"/>
                <w:szCs w:val="20"/>
              </w:rPr>
              <w:t>:</w:t>
            </w:r>
          </w:p>
        </w:tc>
      </w:tr>
    </w:tbl>
    <w:p w14:paraId="27F5B800" w14:textId="77777777" w:rsidR="00D4670C" w:rsidRPr="00581759" w:rsidRDefault="00D4670C" w:rsidP="003950E9">
      <w:pPr>
        <w:pStyle w:val="NoSpacing"/>
        <w:numPr>
          <w:ilvl w:val="1"/>
          <w:numId w:val="2"/>
        </w:numPr>
        <w:spacing w:before="240"/>
        <w:jc w:val="both"/>
        <w:rPr>
          <w:rFonts w:ascii="Arial" w:hAnsi="Arial" w:cs="Arial"/>
          <w:sz w:val="20"/>
          <w:szCs w:val="20"/>
        </w:rPr>
      </w:pPr>
      <w:r w:rsidRPr="00581759">
        <w:rPr>
          <w:rFonts w:ascii="Arial" w:hAnsi="Arial" w:cs="Arial"/>
          <w:b/>
          <w:sz w:val="20"/>
          <w:szCs w:val="20"/>
        </w:rPr>
        <w:t>Užsakovas</w:t>
      </w:r>
      <w:r w:rsidRPr="00581759">
        <w:rPr>
          <w:rFonts w:ascii="Arial" w:hAnsi="Arial" w:cs="Arial"/>
          <w:sz w:val="20"/>
          <w:szCs w:val="20"/>
        </w:rPr>
        <w:t xml:space="preserve"> – AB „Amber Grid“. Daugiau informacijos apie Užsakovą ir jo veiklą galima rasti </w:t>
      </w:r>
      <w:hyperlink r:id="rId8" w:history="1">
        <w:r w:rsidRPr="00581759">
          <w:rPr>
            <w:rStyle w:val="Hyperlink"/>
            <w:rFonts w:ascii="Arial" w:hAnsi="Arial" w:cs="Arial"/>
            <w:sz w:val="20"/>
            <w:szCs w:val="20"/>
          </w:rPr>
          <w:t>www.ambergrid.lt</w:t>
        </w:r>
      </w:hyperlink>
      <w:r w:rsidRPr="00581759">
        <w:rPr>
          <w:rFonts w:ascii="Arial" w:hAnsi="Arial" w:cs="Arial"/>
          <w:sz w:val="20"/>
          <w:szCs w:val="20"/>
        </w:rPr>
        <w:t>.</w:t>
      </w:r>
    </w:p>
    <w:p w14:paraId="18A0A062" w14:textId="0A952E25" w:rsidR="00D4670C" w:rsidRPr="00581759" w:rsidRDefault="00D4670C" w:rsidP="00D4670C">
      <w:pPr>
        <w:pStyle w:val="NoSpacing"/>
        <w:numPr>
          <w:ilvl w:val="1"/>
          <w:numId w:val="2"/>
        </w:numPr>
        <w:jc w:val="both"/>
        <w:rPr>
          <w:rFonts w:ascii="Arial" w:hAnsi="Arial" w:cs="Arial"/>
          <w:sz w:val="20"/>
          <w:szCs w:val="20"/>
        </w:rPr>
      </w:pPr>
      <w:r w:rsidRPr="00581759">
        <w:rPr>
          <w:rFonts w:ascii="Arial" w:hAnsi="Arial" w:cs="Arial"/>
          <w:b/>
          <w:sz w:val="20"/>
          <w:szCs w:val="20"/>
        </w:rPr>
        <w:t>Paslaugos teikėjas</w:t>
      </w:r>
      <w:r w:rsidRPr="00581759">
        <w:rPr>
          <w:rFonts w:ascii="Arial" w:hAnsi="Arial" w:cs="Arial"/>
          <w:sz w:val="20"/>
          <w:szCs w:val="20"/>
        </w:rPr>
        <w:t xml:space="preserve"> – ūkio subjektas (fizinis asmuo, privatusis juridinis asmuo, viešasis juridinis asmuo, kitos organizacijos ir jų padaliniai ar tokių asmenų grupė, įskaitant laikinas ūkio subjektų asociacijas), kuris rinkoje siūlo pirkimo objektui atlikti darbus, tiekti prekes ar teikti paslaugas, su kuriuo Užsakovas sudaro </w:t>
      </w:r>
      <w:r w:rsidR="00061499">
        <w:rPr>
          <w:rFonts w:ascii="Arial" w:hAnsi="Arial" w:cs="Arial"/>
          <w:sz w:val="20"/>
          <w:szCs w:val="20"/>
        </w:rPr>
        <w:t>S</w:t>
      </w:r>
      <w:r w:rsidRPr="00581759">
        <w:rPr>
          <w:rFonts w:ascii="Arial" w:hAnsi="Arial" w:cs="Arial"/>
          <w:sz w:val="20"/>
          <w:szCs w:val="20"/>
        </w:rPr>
        <w:t>utartį.</w:t>
      </w:r>
    </w:p>
    <w:p w14:paraId="14B560D4" w14:textId="2456FA14" w:rsidR="00C21B9B" w:rsidRPr="00581759" w:rsidRDefault="003575D2" w:rsidP="00D4670C">
      <w:pPr>
        <w:pStyle w:val="NoSpacing"/>
        <w:numPr>
          <w:ilvl w:val="1"/>
          <w:numId w:val="2"/>
        </w:numPr>
        <w:jc w:val="both"/>
        <w:rPr>
          <w:rStyle w:val="cf11"/>
          <w:rFonts w:ascii="Arial" w:hAnsi="Arial" w:cs="Arial"/>
          <w:sz w:val="20"/>
          <w:szCs w:val="20"/>
        </w:rPr>
      </w:pPr>
      <w:r w:rsidRPr="00581759">
        <w:rPr>
          <w:rStyle w:val="cf01"/>
          <w:rFonts w:ascii="Arial" w:eastAsiaTheme="majorEastAsia" w:hAnsi="Arial" w:cs="Arial"/>
          <w:sz w:val="20"/>
          <w:szCs w:val="20"/>
        </w:rPr>
        <w:t>Rangovas</w:t>
      </w:r>
      <w:r w:rsidRPr="00581759">
        <w:rPr>
          <w:rStyle w:val="cf11"/>
          <w:rFonts w:ascii="Arial" w:eastAsiaTheme="majorEastAsia" w:hAnsi="Arial" w:cs="Arial"/>
          <w:sz w:val="20"/>
          <w:szCs w:val="20"/>
        </w:rPr>
        <w:t xml:space="preserve"> – Lietuvos Respublikos ar užsienio valstybės fizinis asmuo, juridinis asmuo ar kita užsienio organizacija arba jų padalinys, su kuriuo Užsakovas yra sudaręs paslaugų ir (ar) statybos rangos darbų </w:t>
      </w:r>
      <w:r w:rsidR="00061499">
        <w:rPr>
          <w:rStyle w:val="cf11"/>
          <w:rFonts w:ascii="Arial" w:eastAsiaTheme="majorEastAsia" w:hAnsi="Arial" w:cs="Arial"/>
          <w:sz w:val="20"/>
          <w:szCs w:val="20"/>
        </w:rPr>
        <w:t>S</w:t>
      </w:r>
      <w:r w:rsidRPr="00581759">
        <w:rPr>
          <w:rStyle w:val="cf11"/>
          <w:rFonts w:ascii="Arial" w:eastAsiaTheme="majorEastAsia" w:hAnsi="Arial" w:cs="Arial"/>
          <w:sz w:val="20"/>
          <w:szCs w:val="20"/>
        </w:rPr>
        <w:t>utartį</w:t>
      </w:r>
      <w:r w:rsidRPr="00581759">
        <w:rPr>
          <w:rStyle w:val="cf21"/>
          <w:rFonts w:ascii="Arial" w:eastAsiaTheme="majorEastAsia" w:hAnsi="Arial" w:cs="Arial"/>
          <w:sz w:val="20"/>
          <w:szCs w:val="20"/>
        </w:rPr>
        <w:t xml:space="preserve"> (-</w:t>
      </w:r>
      <w:proofErr w:type="spellStart"/>
      <w:r w:rsidRPr="00581759">
        <w:rPr>
          <w:rStyle w:val="cf21"/>
          <w:rFonts w:ascii="Arial" w:eastAsiaTheme="majorEastAsia" w:hAnsi="Arial" w:cs="Arial"/>
          <w:sz w:val="20"/>
          <w:szCs w:val="20"/>
        </w:rPr>
        <w:t>is</w:t>
      </w:r>
      <w:proofErr w:type="spellEnd"/>
      <w:r w:rsidRPr="00581759">
        <w:rPr>
          <w:rStyle w:val="cf21"/>
          <w:rFonts w:ascii="Arial" w:eastAsiaTheme="majorEastAsia" w:hAnsi="Arial" w:cs="Arial"/>
          <w:sz w:val="20"/>
          <w:szCs w:val="20"/>
        </w:rPr>
        <w:t>)</w:t>
      </w:r>
      <w:r w:rsidRPr="00581759">
        <w:rPr>
          <w:rStyle w:val="cf11"/>
          <w:rFonts w:ascii="Arial" w:eastAsiaTheme="majorEastAsia" w:hAnsi="Arial" w:cs="Arial"/>
          <w:sz w:val="20"/>
          <w:szCs w:val="20"/>
        </w:rPr>
        <w:t>.</w:t>
      </w:r>
    </w:p>
    <w:p w14:paraId="7E16281A" w14:textId="0A8C02D1" w:rsidR="000B2FE7" w:rsidRPr="00581759" w:rsidRDefault="000B2FE7" w:rsidP="000B2FE7">
      <w:pPr>
        <w:pStyle w:val="NoSpacing"/>
        <w:numPr>
          <w:ilvl w:val="1"/>
          <w:numId w:val="2"/>
        </w:numPr>
        <w:jc w:val="both"/>
        <w:rPr>
          <w:rFonts w:ascii="Arial" w:hAnsi="Arial" w:cs="Arial"/>
          <w:sz w:val="20"/>
          <w:szCs w:val="20"/>
        </w:rPr>
      </w:pPr>
      <w:r w:rsidRPr="00581759">
        <w:rPr>
          <w:rFonts w:ascii="Arial" w:hAnsi="Arial" w:cs="Arial"/>
          <w:b/>
          <w:bCs/>
          <w:sz w:val="20"/>
          <w:szCs w:val="20"/>
        </w:rPr>
        <w:t>Subrangovas</w:t>
      </w:r>
      <w:r w:rsidRPr="00581759">
        <w:rPr>
          <w:rFonts w:ascii="Arial" w:hAnsi="Arial" w:cs="Arial"/>
          <w:sz w:val="20"/>
          <w:szCs w:val="20"/>
        </w:rPr>
        <w:t xml:space="preserve"> – Rangovo pasitelktas trečiasis asmuo (juridinis arba fizinis), kuris pagal susitarimą su Rangovu atlieka visus ar dalį darbų, numatytų su Užsakovu sudarytoje Rangos </w:t>
      </w:r>
      <w:r w:rsidR="00061499">
        <w:rPr>
          <w:rFonts w:ascii="Arial" w:hAnsi="Arial" w:cs="Arial"/>
          <w:sz w:val="20"/>
          <w:szCs w:val="20"/>
        </w:rPr>
        <w:t>S</w:t>
      </w:r>
      <w:r w:rsidRPr="00581759">
        <w:rPr>
          <w:rFonts w:ascii="Arial" w:hAnsi="Arial" w:cs="Arial"/>
          <w:sz w:val="20"/>
          <w:szCs w:val="20"/>
        </w:rPr>
        <w:t xml:space="preserve">utartyje. Subrangovo veikla vykdoma Rangovo atsakomybe, jei Rangovo su Užsakovu Rangos </w:t>
      </w:r>
      <w:r w:rsidR="00061499">
        <w:rPr>
          <w:rFonts w:ascii="Arial" w:hAnsi="Arial" w:cs="Arial"/>
          <w:sz w:val="20"/>
          <w:szCs w:val="20"/>
        </w:rPr>
        <w:t>S</w:t>
      </w:r>
      <w:r w:rsidRPr="00581759">
        <w:rPr>
          <w:rFonts w:ascii="Arial" w:hAnsi="Arial" w:cs="Arial"/>
          <w:sz w:val="20"/>
          <w:szCs w:val="20"/>
        </w:rPr>
        <w:t>utartyje ar įstatyme nenustatyta kitaip.</w:t>
      </w:r>
    </w:p>
    <w:p w14:paraId="31DA0297" w14:textId="330D7298" w:rsidR="003422A1" w:rsidRPr="00581759" w:rsidRDefault="000B2FE7" w:rsidP="000B2FE7">
      <w:pPr>
        <w:pStyle w:val="NoSpacing"/>
        <w:numPr>
          <w:ilvl w:val="1"/>
          <w:numId w:val="2"/>
        </w:numPr>
        <w:jc w:val="both"/>
        <w:rPr>
          <w:rFonts w:ascii="Arial" w:hAnsi="Arial" w:cs="Arial"/>
          <w:sz w:val="20"/>
          <w:szCs w:val="20"/>
        </w:rPr>
      </w:pPr>
      <w:r w:rsidRPr="00581759">
        <w:rPr>
          <w:rFonts w:ascii="Arial" w:hAnsi="Arial" w:cs="Arial"/>
          <w:b/>
          <w:bCs/>
          <w:sz w:val="20"/>
          <w:szCs w:val="20"/>
        </w:rPr>
        <w:t>Sutartis</w:t>
      </w:r>
      <w:r w:rsidRPr="00581759">
        <w:rPr>
          <w:rFonts w:ascii="Arial" w:hAnsi="Arial" w:cs="Arial"/>
          <w:sz w:val="20"/>
          <w:szCs w:val="20"/>
        </w:rPr>
        <w:t xml:space="preserve"> – šalių susitarimas, sudaromas tarp Paslaugos teikėjo ir Užsakovo, dėl Pirkimo objekto.</w:t>
      </w:r>
    </w:p>
    <w:p w14:paraId="087EE957" w14:textId="38CF3340" w:rsidR="00A700C4" w:rsidRPr="00581759" w:rsidRDefault="00A700C4" w:rsidP="000B2FE7">
      <w:pPr>
        <w:pStyle w:val="NoSpacing"/>
        <w:numPr>
          <w:ilvl w:val="1"/>
          <w:numId w:val="2"/>
        </w:numPr>
        <w:jc w:val="both"/>
        <w:rPr>
          <w:rFonts w:ascii="Arial" w:hAnsi="Arial" w:cs="Arial"/>
          <w:sz w:val="20"/>
          <w:szCs w:val="20"/>
        </w:rPr>
      </w:pPr>
      <w:r w:rsidRPr="00581759">
        <w:rPr>
          <w:rStyle w:val="cf01"/>
          <w:rFonts w:ascii="Arial" w:eastAsiaTheme="majorEastAsia" w:hAnsi="Arial" w:cs="Arial"/>
          <w:sz w:val="20"/>
          <w:szCs w:val="20"/>
        </w:rPr>
        <w:t xml:space="preserve">Vizitas - </w:t>
      </w:r>
      <w:r w:rsidR="00A343D4" w:rsidRPr="00581759">
        <w:rPr>
          <w:rStyle w:val="cf01"/>
          <w:rFonts w:ascii="Arial" w:eastAsiaTheme="majorEastAsia" w:hAnsi="Arial" w:cs="Arial"/>
          <w:b w:val="0"/>
          <w:bCs w:val="0"/>
          <w:sz w:val="20"/>
          <w:szCs w:val="20"/>
        </w:rPr>
        <w:t>kai pagal Užsakovo užsakymą Paslauga teikiama konkrečiame objekte (iš anksto suplanuotas Paslaugos teikėjo apsilankymas objekte, vykdomas pagal su Užsakovu suderintą Paslaugų teikimo grafiką). Vizito apimtį sudaro fizinis Paslaugos teikėjo apsilankymas statybvietėje, Užsakovo, Rangovų ir Subrangovų vykdomų darbų ir darbų etapų atitikties darbuotojų saugos ir sveikatos reikalavimams vertinimas, nustatytų neatitikčių fiksavimas, ataskaitų formavimas ir pateikimas Užsakovui.</w:t>
      </w:r>
    </w:p>
    <w:p w14:paraId="2629F444" w14:textId="77777777" w:rsidR="008D2147" w:rsidRPr="00581759" w:rsidRDefault="008D2147" w:rsidP="003950E9">
      <w:pPr>
        <w:pStyle w:val="NoSpacing"/>
        <w:jc w:val="both"/>
        <w:rPr>
          <w:rFonts w:ascii="Arial" w:hAnsi="Arial" w:cs="Arial"/>
          <w:sz w:val="20"/>
          <w:szCs w:val="20"/>
        </w:rPr>
      </w:pPr>
    </w:p>
    <w:p w14:paraId="1C25F276" w14:textId="11DC41CA" w:rsidR="00D10D96" w:rsidRPr="00581759" w:rsidRDefault="005E349B" w:rsidP="00D10D96">
      <w:pPr>
        <w:pStyle w:val="Heading1"/>
        <w:numPr>
          <w:ilvl w:val="0"/>
          <w:numId w:val="4"/>
        </w:numPr>
        <w:pBdr>
          <w:top w:val="single" w:sz="4" w:space="1" w:color="auto"/>
          <w:bottom w:val="single" w:sz="4" w:space="1" w:color="auto"/>
        </w:pBdr>
        <w:tabs>
          <w:tab w:val="left" w:pos="746"/>
        </w:tabs>
        <w:spacing w:before="0" w:after="0"/>
        <w:rPr>
          <w:rFonts w:ascii="Arial" w:hAnsi="Arial" w:cs="Arial"/>
          <w:b/>
          <w:color w:val="auto"/>
          <w:sz w:val="20"/>
          <w:szCs w:val="20"/>
        </w:rPr>
      </w:pPr>
      <w:r w:rsidRPr="00581759">
        <w:rPr>
          <w:rFonts w:ascii="Arial" w:hAnsi="Arial" w:cs="Arial"/>
          <w:b/>
          <w:color w:val="auto"/>
          <w:sz w:val="20"/>
          <w:szCs w:val="20"/>
        </w:rPr>
        <w:t>PIRKIMO OBJEKTAS</w:t>
      </w:r>
      <w:r w:rsidR="002B7FAA">
        <w:rPr>
          <w:rFonts w:ascii="Arial" w:hAnsi="Arial" w:cs="Arial"/>
          <w:b/>
          <w:color w:val="auto"/>
          <w:sz w:val="20"/>
          <w:szCs w:val="20"/>
        </w:rPr>
        <w:t>:</w:t>
      </w:r>
    </w:p>
    <w:p w14:paraId="59A3D8E5" w14:textId="77777777" w:rsidR="004D5D1F" w:rsidRPr="00581759" w:rsidRDefault="004D5D1F" w:rsidP="00E32034">
      <w:pPr>
        <w:pStyle w:val="ListParagraph"/>
        <w:numPr>
          <w:ilvl w:val="0"/>
          <w:numId w:val="2"/>
        </w:numPr>
        <w:spacing w:after="0" w:line="240" w:lineRule="auto"/>
        <w:contextualSpacing w:val="0"/>
        <w:jc w:val="both"/>
        <w:rPr>
          <w:rStyle w:val="cf01"/>
          <w:rFonts w:ascii="Arial" w:eastAsiaTheme="majorEastAsia" w:hAnsi="Arial" w:cs="Arial"/>
          <w:vanish/>
          <w:sz w:val="20"/>
          <w:szCs w:val="20"/>
        </w:rPr>
      </w:pPr>
    </w:p>
    <w:p w14:paraId="07A14C36" w14:textId="34E06716" w:rsidR="004D5D1F" w:rsidRPr="00581759" w:rsidRDefault="004D5D1F" w:rsidP="004D5D1F">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sz w:val="20"/>
          <w:szCs w:val="20"/>
        </w:rPr>
        <w:t>Pirkimo objektas</w:t>
      </w:r>
      <w:r w:rsidRPr="00581759">
        <w:rPr>
          <w:rStyle w:val="cf01"/>
          <w:rFonts w:ascii="Arial" w:eastAsiaTheme="majorEastAsia" w:hAnsi="Arial" w:cs="Arial"/>
          <w:b w:val="0"/>
          <w:bCs w:val="0"/>
          <w:sz w:val="20"/>
          <w:szCs w:val="20"/>
        </w:rPr>
        <w:t xml:space="preserve"> –</w:t>
      </w:r>
      <w:r w:rsidR="003C480B" w:rsidRPr="00581759">
        <w:rPr>
          <w:rStyle w:val="cf01"/>
          <w:rFonts w:ascii="Arial" w:eastAsiaTheme="majorEastAsia" w:hAnsi="Arial" w:cs="Arial"/>
          <w:b w:val="0"/>
          <w:bCs w:val="0"/>
          <w:sz w:val="20"/>
          <w:szCs w:val="20"/>
        </w:rPr>
        <w:t xml:space="preserve"> </w:t>
      </w:r>
      <w:r w:rsidRPr="00581759">
        <w:rPr>
          <w:rStyle w:val="cf01"/>
          <w:rFonts w:ascii="Arial" w:eastAsiaTheme="majorEastAsia" w:hAnsi="Arial" w:cs="Arial"/>
          <w:b w:val="0"/>
          <w:bCs w:val="0"/>
          <w:sz w:val="20"/>
          <w:szCs w:val="20"/>
        </w:rPr>
        <w:t>Užsakov</w:t>
      </w:r>
      <w:r w:rsidR="003C480B" w:rsidRPr="00581759">
        <w:rPr>
          <w:rStyle w:val="cf01"/>
          <w:rFonts w:ascii="Arial" w:eastAsiaTheme="majorEastAsia" w:hAnsi="Arial" w:cs="Arial"/>
          <w:b w:val="0"/>
          <w:bCs w:val="0"/>
          <w:sz w:val="20"/>
          <w:szCs w:val="20"/>
        </w:rPr>
        <w:t>o</w:t>
      </w:r>
      <w:r w:rsidRPr="00581759">
        <w:rPr>
          <w:rStyle w:val="cf01"/>
          <w:rFonts w:ascii="Arial" w:eastAsiaTheme="majorEastAsia" w:hAnsi="Arial" w:cs="Arial"/>
          <w:b w:val="0"/>
          <w:bCs w:val="0"/>
          <w:sz w:val="20"/>
          <w:szCs w:val="20"/>
        </w:rPr>
        <w:t xml:space="preserve"> gamtinių dujų perdavimo sistemos (toliau – </w:t>
      </w:r>
      <w:r w:rsidR="005E64CF" w:rsidRPr="00581759">
        <w:rPr>
          <w:rStyle w:val="cf01"/>
          <w:rFonts w:ascii="Arial" w:eastAsiaTheme="majorEastAsia" w:hAnsi="Arial" w:cs="Arial"/>
          <w:b w:val="0"/>
          <w:bCs w:val="0"/>
          <w:sz w:val="20"/>
          <w:szCs w:val="20"/>
        </w:rPr>
        <w:t>P</w:t>
      </w:r>
      <w:r w:rsidRPr="00581759">
        <w:rPr>
          <w:rStyle w:val="cf01"/>
          <w:rFonts w:ascii="Arial" w:eastAsiaTheme="majorEastAsia" w:hAnsi="Arial" w:cs="Arial"/>
          <w:b w:val="0"/>
          <w:bCs w:val="0"/>
          <w:sz w:val="20"/>
          <w:szCs w:val="20"/>
        </w:rPr>
        <w:t xml:space="preserve">erdavimo sistema) objektuose Užsakovo ir rangovinių organizacijų darbuotojų vykdomų statybos bei eksploatavimo darbų (toliau – </w:t>
      </w:r>
      <w:r w:rsidR="00A700C4" w:rsidRPr="00581759">
        <w:rPr>
          <w:rStyle w:val="cf01"/>
          <w:rFonts w:ascii="Arial" w:eastAsiaTheme="majorEastAsia" w:hAnsi="Arial" w:cs="Arial"/>
          <w:sz w:val="20"/>
          <w:szCs w:val="20"/>
        </w:rPr>
        <w:t>D</w:t>
      </w:r>
      <w:r w:rsidRPr="00581759">
        <w:rPr>
          <w:rStyle w:val="cf01"/>
          <w:rFonts w:ascii="Arial" w:eastAsiaTheme="majorEastAsia" w:hAnsi="Arial" w:cs="Arial"/>
          <w:sz w:val="20"/>
          <w:szCs w:val="20"/>
        </w:rPr>
        <w:t>arbai</w:t>
      </w:r>
      <w:r w:rsidRPr="00581759">
        <w:rPr>
          <w:rStyle w:val="cf01"/>
          <w:rFonts w:ascii="Arial" w:eastAsiaTheme="majorEastAsia" w:hAnsi="Arial" w:cs="Arial"/>
          <w:b w:val="0"/>
          <w:bCs w:val="0"/>
          <w:sz w:val="20"/>
          <w:szCs w:val="20"/>
        </w:rPr>
        <w:t>) atitikimo darbuotojų saugos ir sveikatos, aplinkosaugos ir gaisrinės saugos reikalavimams priežiūros paslaugos.</w:t>
      </w:r>
      <w:r w:rsidR="00A700C4" w:rsidRPr="00581759">
        <w:rPr>
          <w:rStyle w:val="cf01"/>
          <w:rFonts w:ascii="Arial" w:eastAsiaTheme="majorEastAsia" w:hAnsi="Arial" w:cs="Arial"/>
          <w:b w:val="0"/>
          <w:bCs w:val="0"/>
          <w:sz w:val="20"/>
          <w:szCs w:val="20"/>
        </w:rPr>
        <w:t xml:space="preserve"> (toliau – </w:t>
      </w:r>
      <w:r w:rsidR="00A700C4" w:rsidRPr="00581759">
        <w:rPr>
          <w:rStyle w:val="cf01"/>
          <w:rFonts w:ascii="Arial" w:eastAsiaTheme="majorEastAsia" w:hAnsi="Arial" w:cs="Arial"/>
          <w:sz w:val="20"/>
          <w:szCs w:val="20"/>
        </w:rPr>
        <w:t>Paslaugos</w:t>
      </w:r>
      <w:r w:rsidR="00A700C4" w:rsidRPr="00581759">
        <w:rPr>
          <w:rStyle w:val="cf01"/>
          <w:rFonts w:ascii="Arial" w:eastAsiaTheme="majorEastAsia" w:hAnsi="Arial" w:cs="Arial"/>
          <w:b w:val="0"/>
          <w:bCs w:val="0"/>
          <w:sz w:val="20"/>
          <w:szCs w:val="20"/>
        </w:rPr>
        <w:t>)</w:t>
      </w:r>
    </w:p>
    <w:p w14:paraId="3B3F42FA" w14:textId="37797FFF" w:rsidR="00892FAC" w:rsidRPr="00581759" w:rsidRDefault="00892FAC" w:rsidP="003950E9">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Pirkimo objektas neskaidomas į </w:t>
      </w:r>
      <w:r w:rsidR="004A132A" w:rsidRPr="00581759">
        <w:rPr>
          <w:rStyle w:val="cf01"/>
          <w:rFonts w:ascii="Arial" w:eastAsiaTheme="majorEastAsia" w:hAnsi="Arial" w:cs="Arial"/>
          <w:b w:val="0"/>
          <w:bCs w:val="0"/>
          <w:sz w:val="20"/>
          <w:szCs w:val="20"/>
        </w:rPr>
        <w:t>pirkimo objekto dalis.</w:t>
      </w:r>
    </w:p>
    <w:p w14:paraId="6A4D535E" w14:textId="1AD70B77" w:rsidR="007F4573" w:rsidRPr="00581759" w:rsidRDefault="004D5D1F" w:rsidP="003950E9">
      <w:pPr>
        <w:pStyle w:val="NoSpacing"/>
        <w:numPr>
          <w:ilvl w:val="1"/>
          <w:numId w:val="2"/>
        </w:numPr>
        <w:jc w:val="both"/>
        <w:rPr>
          <w:rFonts w:ascii="Arial" w:hAnsi="Arial" w:cs="Arial"/>
          <w:sz w:val="20"/>
          <w:szCs w:val="20"/>
        </w:rPr>
      </w:pPr>
      <w:r w:rsidRPr="00581759">
        <w:rPr>
          <w:rStyle w:val="cf01"/>
          <w:rFonts w:ascii="Arial" w:eastAsiaTheme="majorEastAsia" w:hAnsi="Arial" w:cs="Arial"/>
          <w:sz w:val="20"/>
          <w:szCs w:val="20"/>
        </w:rPr>
        <w:t>Paslaugos apima statybos ir eksploatavimo darbų vykdymo vietose atliekamą darbuotojų saugos ir sveikatos, gaisrinės saugos bei aplinkosaugos reikalavimų laikymosi kontrolę, nustatytų neatitikčių fiksavimą, rekomendacijų teikimą ir Užsakovo informavimą apie nustatytas rizikas.</w:t>
      </w:r>
    </w:p>
    <w:p w14:paraId="1741E3F8" w14:textId="0319DA67" w:rsidR="00DD38F5" w:rsidRPr="00581759" w:rsidRDefault="00622715" w:rsidP="00DD38F5">
      <w:pPr>
        <w:pStyle w:val="Heading1"/>
        <w:numPr>
          <w:ilvl w:val="0"/>
          <w:numId w:val="4"/>
        </w:numPr>
        <w:pBdr>
          <w:top w:val="single" w:sz="4" w:space="1" w:color="auto"/>
          <w:bottom w:val="single" w:sz="4" w:space="1" w:color="auto"/>
        </w:pBdr>
        <w:tabs>
          <w:tab w:val="left" w:pos="746"/>
        </w:tabs>
        <w:spacing w:before="0" w:after="0"/>
        <w:rPr>
          <w:rFonts w:ascii="Arial" w:hAnsi="Arial" w:cs="Arial"/>
          <w:b/>
          <w:color w:val="auto"/>
          <w:sz w:val="20"/>
          <w:szCs w:val="20"/>
        </w:rPr>
      </w:pPr>
      <w:r w:rsidRPr="00581759">
        <w:rPr>
          <w:rFonts w:ascii="Arial" w:hAnsi="Arial" w:cs="Arial"/>
          <w:b/>
          <w:color w:val="auto"/>
          <w:sz w:val="20"/>
          <w:szCs w:val="20"/>
        </w:rPr>
        <w:t>PASLAUGŲ VYKDYMO SĄLYGOS</w:t>
      </w:r>
      <w:r w:rsidR="002B7FAA">
        <w:rPr>
          <w:rFonts w:ascii="Arial" w:hAnsi="Arial" w:cs="Arial"/>
          <w:b/>
          <w:color w:val="auto"/>
          <w:sz w:val="20"/>
          <w:szCs w:val="20"/>
        </w:rPr>
        <w:t>:</w:t>
      </w:r>
    </w:p>
    <w:p w14:paraId="1DFBB3AE" w14:textId="77777777" w:rsidR="000F30C5" w:rsidRPr="00581759" w:rsidRDefault="000F30C5" w:rsidP="000F30C5">
      <w:pPr>
        <w:pStyle w:val="ListParagraph"/>
        <w:numPr>
          <w:ilvl w:val="0"/>
          <w:numId w:val="2"/>
        </w:numPr>
        <w:contextualSpacing w:val="0"/>
        <w:jc w:val="both"/>
        <w:rPr>
          <w:rStyle w:val="cf01"/>
          <w:rFonts w:ascii="Arial" w:eastAsiaTheme="majorEastAsia" w:hAnsi="Arial" w:cs="Arial"/>
          <w:b w:val="0"/>
          <w:bCs w:val="0"/>
          <w:vanish/>
          <w:sz w:val="20"/>
          <w:szCs w:val="20"/>
        </w:rPr>
      </w:pPr>
    </w:p>
    <w:p w14:paraId="3104415C" w14:textId="2D25CB79" w:rsidR="00DD38F5" w:rsidRPr="00581759" w:rsidRDefault="003F28E4" w:rsidP="000F30C5">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Užsakovo prižiūrimo dujotiekio bendras ilgis - apie 2288 km, kuris kerta kelius, geležinkelius, upes, pelkes ir t.t. Taip pat Užsakovo perdavimo sistemą sudaro 2 dujų kompresorių stotys (DKS), 3 dujų apskaitos stotys (DAS), 1 dujų apskaitos ir slėgio reguliavimo stotis (DASRS), 64 dujų skirstymo stotys (DSS). Perdavimo sistemos objektai yra išsidėstę visoje Lietuvos Respublikos teritorijoje.</w:t>
      </w:r>
    </w:p>
    <w:p w14:paraId="55F383E1" w14:textId="52C17108" w:rsidR="000F30C5" w:rsidRPr="00581759" w:rsidRDefault="001D074D" w:rsidP="003F28E4">
      <w:pPr>
        <w:pStyle w:val="NoSpacing"/>
        <w:numPr>
          <w:ilvl w:val="1"/>
          <w:numId w:val="2"/>
        </w:numPr>
        <w:jc w:val="both"/>
        <w:rPr>
          <w:rStyle w:val="cf01"/>
          <w:rFonts w:ascii="Arial" w:hAnsi="Arial" w:cs="Arial"/>
          <w:b w:val="0"/>
          <w:bCs w:val="0"/>
          <w:sz w:val="20"/>
          <w:szCs w:val="20"/>
        </w:rPr>
      </w:pPr>
      <w:r w:rsidRPr="00581759">
        <w:rPr>
          <w:rStyle w:val="cf01"/>
          <w:rFonts w:ascii="Arial" w:eastAsiaTheme="majorEastAsia" w:hAnsi="Arial" w:cs="Arial"/>
          <w:b w:val="0"/>
          <w:bCs w:val="0"/>
          <w:sz w:val="20"/>
          <w:szCs w:val="20"/>
        </w:rPr>
        <w:t xml:space="preserve">Paslaugos turi būti pradėtos teikti </w:t>
      </w:r>
      <w:r w:rsidR="00215615" w:rsidRPr="00581759">
        <w:rPr>
          <w:rStyle w:val="cf01"/>
          <w:rFonts w:ascii="Arial" w:eastAsiaTheme="majorEastAsia" w:hAnsi="Arial" w:cs="Arial"/>
          <w:b w:val="0"/>
          <w:bCs w:val="0"/>
          <w:sz w:val="20"/>
          <w:szCs w:val="20"/>
        </w:rPr>
        <w:t>nuo</w:t>
      </w:r>
      <w:r w:rsidRPr="00581759">
        <w:rPr>
          <w:rStyle w:val="cf01"/>
          <w:rFonts w:ascii="Arial" w:eastAsiaTheme="majorEastAsia" w:hAnsi="Arial" w:cs="Arial"/>
          <w:b w:val="0"/>
          <w:bCs w:val="0"/>
          <w:sz w:val="20"/>
          <w:szCs w:val="20"/>
        </w:rPr>
        <w:t xml:space="preserve"> </w:t>
      </w:r>
      <w:r w:rsidR="00F457EA" w:rsidRPr="00581759">
        <w:rPr>
          <w:rStyle w:val="cf01"/>
          <w:rFonts w:ascii="Arial" w:eastAsiaTheme="majorEastAsia" w:hAnsi="Arial" w:cs="Arial"/>
          <w:b w:val="0"/>
          <w:bCs w:val="0"/>
          <w:sz w:val="20"/>
          <w:szCs w:val="20"/>
        </w:rPr>
        <w:t>S</w:t>
      </w:r>
      <w:r w:rsidRPr="00581759">
        <w:rPr>
          <w:rStyle w:val="cf01"/>
          <w:rFonts w:ascii="Arial" w:eastAsiaTheme="majorEastAsia" w:hAnsi="Arial" w:cs="Arial"/>
          <w:b w:val="0"/>
          <w:bCs w:val="0"/>
          <w:sz w:val="20"/>
          <w:szCs w:val="20"/>
        </w:rPr>
        <w:t xml:space="preserve">utarties </w:t>
      </w:r>
      <w:r w:rsidR="00215615" w:rsidRPr="00581759">
        <w:rPr>
          <w:rStyle w:val="cf01"/>
          <w:rFonts w:ascii="Arial" w:eastAsiaTheme="majorEastAsia" w:hAnsi="Arial" w:cs="Arial"/>
          <w:b w:val="0"/>
          <w:bCs w:val="0"/>
          <w:sz w:val="20"/>
          <w:szCs w:val="20"/>
        </w:rPr>
        <w:t xml:space="preserve">įsigaliojimo dienos </w:t>
      </w:r>
      <w:r w:rsidRPr="00581759">
        <w:rPr>
          <w:rStyle w:val="cf01"/>
          <w:rFonts w:ascii="Arial" w:eastAsiaTheme="majorEastAsia" w:hAnsi="Arial" w:cs="Arial"/>
          <w:b w:val="0"/>
          <w:bCs w:val="0"/>
          <w:sz w:val="20"/>
          <w:szCs w:val="20"/>
        </w:rPr>
        <w:t>ir teikiamos 24 m</w:t>
      </w:r>
      <w:r w:rsidR="00BA2640">
        <w:rPr>
          <w:rStyle w:val="cf01"/>
          <w:rFonts w:ascii="Arial" w:eastAsiaTheme="majorEastAsia" w:hAnsi="Arial" w:cs="Arial"/>
          <w:b w:val="0"/>
          <w:bCs w:val="0"/>
          <w:sz w:val="20"/>
          <w:szCs w:val="20"/>
        </w:rPr>
        <w:t>ėnesius imtinai.</w:t>
      </w:r>
      <w:r w:rsidRPr="00581759">
        <w:rPr>
          <w:rStyle w:val="cf01"/>
          <w:rFonts w:ascii="Arial" w:eastAsiaTheme="majorEastAsia" w:hAnsi="Arial" w:cs="Arial"/>
          <w:b w:val="0"/>
          <w:bCs w:val="0"/>
          <w:sz w:val="20"/>
          <w:szCs w:val="20"/>
        </w:rPr>
        <w:t xml:space="preserve"> Paslaugų apimtys nustatytos šioje </w:t>
      </w:r>
      <w:r w:rsidR="00F457EA" w:rsidRPr="00581759">
        <w:rPr>
          <w:rStyle w:val="cf01"/>
          <w:rFonts w:ascii="Arial" w:eastAsiaTheme="majorEastAsia" w:hAnsi="Arial" w:cs="Arial"/>
          <w:b w:val="0"/>
          <w:bCs w:val="0"/>
          <w:sz w:val="20"/>
          <w:szCs w:val="20"/>
        </w:rPr>
        <w:t xml:space="preserve">techninėje </w:t>
      </w:r>
      <w:r w:rsidRPr="00581759">
        <w:rPr>
          <w:rStyle w:val="cf01"/>
          <w:rFonts w:ascii="Arial" w:eastAsiaTheme="majorEastAsia" w:hAnsi="Arial" w:cs="Arial"/>
          <w:b w:val="0"/>
          <w:bCs w:val="0"/>
          <w:sz w:val="20"/>
          <w:szCs w:val="20"/>
        </w:rPr>
        <w:t xml:space="preserve">specifikacijoje, preliminarus </w:t>
      </w:r>
      <w:r w:rsidR="00CB0457"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 xml:space="preserve">izitų skaičius per visą </w:t>
      </w:r>
      <w:r w:rsidR="002A231D">
        <w:rPr>
          <w:rStyle w:val="cf01"/>
          <w:rFonts w:ascii="Arial" w:eastAsiaTheme="majorEastAsia" w:hAnsi="Arial" w:cs="Arial"/>
          <w:b w:val="0"/>
          <w:bCs w:val="0"/>
          <w:sz w:val="20"/>
          <w:szCs w:val="20"/>
        </w:rPr>
        <w:t>S</w:t>
      </w:r>
      <w:r w:rsidRPr="00581759">
        <w:rPr>
          <w:rStyle w:val="cf01"/>
          <w:rFonts w:ascii="Arial" w:eastAsiaTheme="majorEastAsia" w:hAnsi="Arial" w:cs="Arial"/>
          <w:b w:val="0"/>
          <w:bCs w:val="0"/>
          <w:sz w:val="20"/>
          <w:szCs w:val="20"/>
        </w:rPr>
        <w:t>utarties galiojimo laikotarpį nurodytas</w:t>
      </w:r>
      <w:r w:rsidR="007579A0">
        <w:rPr>
          <w:rStyle w:val="cf01"/>
          <w:rFonts w:ascii="Arial" w:eastAsiaTheme="majorEastAsia" w:hAnsi="Arial" w:cs="Arial"/>
          <w:b w:val="0"/>
          <w:bCs w:val="0"/>
          <w:sz w:val="20"/>
          <w:szCs w:val="20"/>
        </w:rPr>
        <w:t xml:space="preserve"> šios techninės specifikacijos </w:t>
      </w:r>
      <w:r w:rsidRPr="00581759">
        <w:rPr>
          <w:rStyle w:val="cf01"/>
          <w:rFonts w:ascii="Arial" w:eastAsiaTheme="majorEastAsia" w:hAnsi="Arial" w:cs="Arial"/>
          <w:b w:val="0"/>
          <w:bCs w:val="0"/>
          <w:sz w:val="20"/>
          <w:szCs w:val="20"/>
        </w:rPr>
        <w:t xml:space="preserve"> </w:t>
      </w:r>
      <w:r w:rsidR="00297E72">
        <w:rPr>
          <w:rStyle w:val="cf01"/>
          <w:rFonts w:ascii="Arial" w:eastAsiaTheme="majorEastAsia" w:hAnsi="Arial" w:cs="Arial"/>
          <w:b w:val="0"/>
          <w:bCs w:val="0"/>
          <w:sz w:val="20"/>
          <w:szCs w:val="20"/>
        </w:rPr>
        <w:t>Nr. 1 lentelėje.</w:t>
      </w:r>
    </w:p>
    <w:p w14:paraId="407EEB90" w14:textId="29A944D3" w:rsidR="003D06F7" w:rsidRPr="00581759" w:rsidRDefault="000D7EA1"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Užsakovas</w:t>
      </w:r>
      <w:r w:rsidR="00143C64">
        <w:rPr>
          <w:rStyle w:val="cf01"/>
          <w:rFonts w:ascii="Arial" w:eastAsiaTheme="majorEastAsia" w:hAnsi="Arial" w:cs="Arial"/>
          <w:b w:val="0"/>
          <w:bCs w:val="0"/>
          <w:sz w:val="20"/>
          <w:szCs w:val="20"/>
        </w:rPr>
        <w:t xml:space="preserve"> </w:t>
      </w:r>
      <w:r w:rsidR="00143C64" w:rsidRPr="00BA2640">
        <w:rPr>
          <w:rStyle w:val="cf01"/>
          <w:rFonts w:ascii="Arial" w:eastAsiaTheme="majorEastAsia" w:hAnsi="Arial" w:cs="Arial"/>
          <w:sz w:val="20"/>
          <w:szCs w:val="20"/>
        </w:rPr>
        <w:t xml:space="preserve">ne vėliau kaip per </w:t>
      </w:r>
      <w:r w:rsidR="00143C64" w:rsidRPr="00BA2640">
        <w:rPr>
          <w:rStyle w:val="cf01"/>
          <w:rFonts w:ascii="Arial" w:eastAsiaTheme="majorEastAsia" w:hAnsi="Arial" w:cs="Arial"/>
          <w:sz w:val="20"/>
          <w:szCs w:val="20"/>
          <w:lang w:val="en-US"/>
        </w:rPr>
        <w:t xml:space="preserve">5 </w:t>
      </w:r>
      <w:r w:rsidR="00143C64" w:rsidRPr="00CC1147">
        <w:rPr>
          <w:rStyle w:val="cf01"/>
          <w:rFonts w:ascii="Arial" w:eastAsiaTheme="majorEastAsia" w:hAnsi="Arial" w:cs="Arial"/>
          <w:sz w:val="20"/>
          <w:szCs w:val="20"/>
        </w:rPr>
        <w:t>(penkias) darbo dienas</w:t>
      </w:r>
      <w:r w:rsidR="00143C64" w:rsidRPr="00CC1147">
        <w:rPr>
          <w:rStyle w:val="cf01"/>
          <w:rFonts w:ascii="Arial" w:eastAsiaTheme="majorEastAsia" w:hAnsi="Arial" w:cs="Arial"/>
          <w:b w:val="0"/>
          <w:bCs w:val="0"/>
          <w:sz w:val="20"/>
          <w:szCs w:val="20"/>
        </w:rPr>
        <w:t xml:space="preserve"> po Sutarties sudarymo</w:t>
      </w:r>
      <w:r w:rsidR="00554A12" w:rsidRPr="00CC1147">
        <w:rPr>
          <w:rStyle w:val="cf01"/>
          <w:rFonts w:ascii="Arial" w:eastAsiaTheme="majorEastAsia" w:hAnsi="Arial" w:cs="Arial"/>
          <w:b w:val="0"/>
          <w:bCs w:val="0"/>
          <w:sz w:val="20"/>
          <w:szCs w:val="20"/>
        </w:rPr>
        <w:t>,</w:t>
      </w:r>
      <w:r w:rsidR="00143C64" w:rsidRPr="00CC1147">
        <w:rPr>
          <w:rStyle w:val="cf01"/>
          <w:rFonts w:ascii="Arial" w:eastAsiaTheme="majorEastAsia" w:hAnsi="Arial" w:cs="Arial"/>
          <w:b w:val="0"/>
          <w:bCs w:val="0"/>
          <w:sz w:val="20"/>
          <w:szCs w:val="20"/>
        </w:rPr>
        <w:t xml:space="preserve"> Paslaugų</w:t>
      </w:r>
      <w:r w:rsidR="00143C64">
        <w:rPr>
          <w:rStyle w:val="cf01"/>
          <w:rFonts w:ascii="Arial" w:eastAsiaTheme="majorEastAsia" w:hAnsi="Arial" w:cs="Arial"/>
          <w:b w:val="0"/>
          <w:bCs w:val="0"/>
          <w:sz w:val="20"/>
          <w:szCs w:val="20"/>
        </w:rPr>
        <w:t xml:space="preserve"> teikėjui</w:t>
      </w:r>
      <w:r w:rsidRPr="00581759">
        <w:rPr>
          <w:rStyle w:val="cf01"/>
          <w:rFonts w:ascii="Arial" w:eastAsiaTheme="majorEastAsia" w:hAnsi="Arial" w:cs="Arial"/>
          <w:b w:val="0"/>
          <w:bCs w:val="0"/>
          <w:sz w:val="20"/>
          <w:szCs w:val="20"/>
        </w:rPr>
        <w:t xml:space="preserve"> pateiks priežiūros klausimyno bei nustatytų pažeidimų fiksavimo akto formas</w:t>
      </w:r>
      <w:r w:rsidR="00A76D58">
        <w:rPr>
          <w:rStyle w:val="cf01"/>
          <w:rFonts w:ascii="Arial" w:eastAsiaTheme="majorEastAsia" w:hAnsi="Arial" w:cs="Arial"/>
          <w:b w:val="0"/>
          <w:bCs w:val="0"/>
          <w:sz w:val="20"/>
          <w:szCs w:val="20"/>
        </w:rPr>
        <w:t>,</w:t>
      </w:r>
      <w:r w:rsidRPr="00581759">
        <w:rPr>
          <w:rStyle w:val="cf01"/>
          <w:rFonts w:ascii="Arial" w:eastAsiaTheme="majorEastAsia" w:hAnsi="Arial" w:cs="Arial"/>
          <w:b w:val="0"/>
          <w:bCs w:val="0"/>
          <w:sz w:val="20"/>
          <w:szCs w:val="20"/>
        </w:rPr>
        <w:t xml:space="preserve"> kuriomis bus naudojamasi priežiūros </w:t>
      </w:r>
      <w:r w:rsidR="00381B39"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izitų metu objektuose. Paslaugos teikėjas gali teikti pasiūlymus ir rekomendacijas šių dokumentų tobulinimui</w:t>
      </w:r>
      <w:r w:rsidR="00961385">
        <w:rPr>
          <w:rStyle w:val="cf01"/>
          <w:rFonts w:ascii="Arial" w:eastAsiaTheme="majorEastAsia" w:hAnsi="Arial" w:cs="Arial"/>
          <w:b w:val="0"/>
          <w:bCs w:val="0"/>
          <w:sz w:val="20"/>
          <w:szCs w:val="20"/>
        </w:rPr>
        <w:t xml:space="preserve">, tačiau šie siūlymai turi būti suderinti su Užsakovu. </w:t>
      </w:r>
    </w:p>
    <w:p w14:paraId="645E2A08" w14:textId="1900A399" w:rsidR="000D7EA1" w:rsidRPr="00581759" w:rsidRDefault="003F0C6B"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Priežiūros klausimynas yra parengtas atsižvelgiant į Lietuvos Respublikos teisės aktų, reglamentuojančių darbuotojų saugos ir sveikatos, gaisrinės saugos, aplinkos apsaugos ir kitų teisės aktų reikalavimus.</w:t>
      </w:r>
    </w:p>
    <w:p w14:paraId="030E3D40" w14:textId="406ABAA9" w:rsidR="003F0C6B" w:rsidRPr="00581759" w:rsidRDefault="00581D00"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Paslaugos teikėjas privalo teikti paslaugas vadovaudamasis Lietuvos Respublikos darbuotojų saugos ir sveikatos įstatymu</w:t>
      </w:r>
      <w:r w:rsidR="00BD12A6">
        <w:rPr>
          <w:rStyle w:val="cf01"/>
          <w:rFonts w:ascii="Arial" w:eastAsiaTheme="majorEastAsia" w:hAnsi="Arial" w:cs="Arial"/>
          <w:b w:val="0"/>
          <w:bCs w:val="0"/>
          <w:sz w:val="20"/>
          <w:szCs w:val="20"/>
        </w:rPr>
        <w:t xml:space="preserve"> (aktualia galiojančia redakcija)</w:t>
      </w:r>
      <w:r w:rsidRPr="00581759">
        <w:rPr>
          <w:rStyle w:val="cf01"/>
          <w:rFonts w:ascii="Arial" w:eastAsiaTheme="majorEastAsia" w:hAnsi="Arial" w:cs="Arial"/>
          <w:b w:val="0"/>
          <w:bCs w:val="0"/>
          <w:sz w:val="20"/>
          <w:szCs w:val="20"/>
        </w:rPr>
        <w:t xml:space="preserve">, gaisrinės saugos bei aplinkos apsaugos teisės </w:t>
      </w:r>
      <w:r w:rsidRPr="00581759">
        <w:rPr>
          <w:rStyle w:val="cf01"/>
          <w:rFonts w:ascii="Arial" w:eastAsiaTheme="majorEastAsia" w:hAnsi="Arial" w:cs="Arial"/>
          <w:b w:val="0"/>
          <w:bCs w:val="0"/>
          <w:sz w:val="20"/>
          <w:szCs w:val="20"/>
        </w:rPr>
        <w:lastRenderedPageBreak/>
        <w:t>aktais, taip pat kitais galiojančiais teisės aktais ir Užsakovo vidaus dokumentais, reglamentuojančiais saugų darbų vykdymą.</w:t>
      </w:r>
    </w:p>
    <w:p w14:paraId="119A65B2" w14:textId="5A796CF9" w:rsidR="004D2236" w:rsidRPr="00581759" w:rsidRDefault="00BE3223"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Priežiūros </w:t>
      </w:r>
      <w:r w:rsidR="00381B39"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izitai atliekami pagal Paslaugos teikėjo parengtą ir su Užsakovu suderintą paslaugų teikimo grafiką.</w:t>
      </w:r>
    </w:p>
    <w:p w14:paraId="381CF6E0" w14:textId="239AB629" w:rsidR="00BE3223" w:rsidRPr="00581759" w:rsidRDefault="00A53A91"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Paslaugų teikimo grafikai </w:t>
      </w:r>
      <w:r w:rsidR="0036238F">
        <w:rPr>
          <w:rStyle w:val="cf01"/>
          <w:rFonts w:ascii="Arial" w:eastAsiaTheme="majorEastAsia" w:hAnsi="Arial" w:cs="Arial"/>
          <w:b w:val="0"/>
          <w:bCs w:val="0"/>
          <w:sz w:val="20"/>
          <w:szCs w:val="20"/>
        </w:rPr>
        <w:t xml:space="preserve"> tarp Paslaugų teikėjo ir Užsakovo </w:t>
      </w:r>
      <w:r w:rsidRPr="00581759">
        <w:rPr>
          <w:rStyle w:val="cf01"/>
          <w:rFonts w:ascii="Arial" w:eastAsiaTheme="majorEastAsia" w:hAnsi="Arial" w:cs="Arial"/>
          <w:b w:val="0"/>
          <w:bCs w:val="0"/>
          <w:sz w:val="20"/>
          <w:szCs w:val="20"/>
        </w:rPr>
        <w:t>derinami ateinančiai savaitei. El. paštu pateiki</w:t>
      </w:r>
      <w:r w:rsidR="0036238F">
        <w:rPr>
          <w:rStyle w:val="cf01"/>
          <w:rFonts w:ascii="Arial" w:eastAsiaTheme="majorEastAsia" w:hAnsi="Arial" w:cs="Arial"/>
          <w:b w:val="0"/>
          <w:bCs w:val="0"/>
          <w:sz w:val="20"/>
          <w:szCs w:val="20"/>
        </w:rPr>
        <w:t xml:space="preserve">ant </w:t>
      </w:r>
      <w:r w:rsidR="00A15D95">
        <w:rPr>
          <w:rStyle w:val="cf01"/>
          <w:rFonts w:ascii="Arial" w:eastAsiaTheme="majorEastAsia" w:hAnsi="Arial" w:cs="Arial"/>
          <w:b w:val="0"/>
          <w:bCs w:val="0"/>
          <w:sz w:val="20"/>
          <w:szCs w:val="20"/>
        </w:rPr>
        <w:t xml:space="preserve">šią nurodytą </w:t>
      </w:r>
      <w:r w:rsidRPr="00581759">
        <w:rPr>
          <w:rStyle w:val="cf01"/>
          <w:rFonts w:ascii="Arial" w:eastAsiaTheme="majorEastAsia" w:hAnsi="Arial" w:cs="Arial"/>
          <w:b w:val="0"/>
          <w:bCs w:val="0"/>
          <w:sz w:val="20"/>
          <w:szCs w:val="20"/>
        </w:rPr>
        <w:t xml:space="preserve"> informacija: juridinis </w:t>
      </w:r>
      <w:r w:rsidR="00A15D95">
        <w:rPr>
          <w:rStyle w:val="cf01"/>
          <w:rFonts w:ascii="Arial" w:eastAsiaTheme="majorEastAsia" w:hAnsi="Arial" w:cs="Arial"/>
          <w:b w:val="0"/>
          <w:bCs w:val="0"/>
          <w:sz w:val="20"/>
          <w:szCs w:val="20"/>
        </w:rPr>
        <w:t>ir (</w:t>
      </w:r>
      <w:r w:rsidRPr="00581759">
        <w:rPr>
          <w:rStyle w:val="cf01"/>
          <w:rFonts w:ascii="Arial" w:eastAsiaTheme="majorEastAsia" w:hAnsi="Arial" w:cs="Arial"/>
          <w:b w:val="0"/>
          <w:bCs w:val="0"/>
          <w:sz w:val="20"/>
          <w:szCs w:val="20"/>
        </w:rPr>
        <w:t>ar</w:t>
      </w:r>
      <w:r w:rsidR="00A15D95">
        <w:rPr>
          <w:rStyle w:val="cf01"/>
          <w:rFonts w:ascii="Arial" w:eastAsiaTheme="majorEastAsia" w:hAnsi="Arial" w:cs="Arial"/>
          <w:b w:val="0"/>
          <w:bCs w:val="0"/>
          <w:sz w:val="20"/>
          <w:szCs w:val="20"/>
        </w:rPr>
        <w:t>)</w:t>
      </w:r>
      <w:r w:rsidRPr="00581759">
        <w:rPr>
          <w:rStyle w:val="cf01"/>
          <w:rFonts w:ascii="Arial" w:eastAsiaTheme="majorEastAsia" w:hAnsi="Arial" w:cs="Arial"/>
          <w:b w:val="0"/>
          <w:bCs w:val="0"/>
          <w:sz w:val="20"/>
          <w:szCs w:val="20"/>
        </w:rPr>
        <w:t xml:space="preserve"> fizinis asmuo, objekto pavadinimas </w:t>
      </w:r>
      <w:r w:rsidR="002070CC">
        <w:rPr>
          <w:rStyle w:val="cf01"/>
          <w:rFonts w:ascii="Arial" w:eastAsiaTheme="majorEastAsia" w:hAnsi="Arial" w:cs="Arial"/>
          <w:b w:val="0"/>
          <w:bCs w:val="0"/>
          <w:sz w:val="20"/>
          <w:szCs w:val="20"/>
        </w:rPr>
        <w:t>ir (</w:t>
      </w:r>
      <w:r w:rsidRPr="00581759">
        <w:rPr>
          <w:rStyle w:val="cf01"/>
          <w:rFonts w:ascii="Arial" w:eastAsiaTheme="majorEastAsia" w:hAnsi="Arial" w:cs="Arial"/>
          <w:b w:val="0"/>
          <w:bCs w:val="0"/>
          <w:sz w:val="20"/>
          <w:szCs w:val="20"/>
        </w:rPr>
        <w:t>arba</w:t>
      </w:r>
      <w:r w:rsidR="002070CC">
        <w:rPr>
          <w:rStyle w:val="cf01"/>
          <w:rFonts w:ascii="Arial" w:eastAsiaTheme="majorEastAsia" w:hAnsi="Arial" w:cs="Arial"/>
          <w:b w:val="0"/>
          <w:bCs w:val="0"/>
          <w:sz w:val="20"/>
          <w:szCs w:val="20"/>
        </w:rPr>
        <w:t>)</w:t>
      </w:r>
      <w:r w:rsidRPr="00581759">
        <w:rPr>
          <w:rStyle w:val="cf01"/>
          <w:rFonts w:ascii="Arial" w:eastAsiaTheme="majorEastAsia" w:hAnsi="Arial" w:cs="Arial"/>
          <w:b w:val="0"/>
          <w:bCs w:val="0"/>
          <w:sz w:val="20"/>
          <w:szCs w:val="20"/>
        </w:rPr>
        <w:t xml:space="preserve"> objekto koordinatės, planuojamos darbų vykdymo dienos ir </w:t>
      </w:r>
      <w:r w:rsidR="002070CC">
        <w:rPr>
          <w:rStyle w:val="cf01"/>
          <w:rFonts w:ascii="Arial" w:eastAsiaTheme="majorEastAsia" w:hAnsi="Arial" w:cs="Arial"/>
          <w:b w:val="0"/>
          <w:bCs w:val="0"/>
          <w:sz w:val="20"/>
          <w:szCs w:val="20"/>
        </w:rPr>
        <w:t xml:space="preserve">Užsakovo </w:t>
      </w:r>
      <w:r w:rsidRPr="00581759">
        <w:rPr>
          <w:rStyle w:val="cf01"/>
          <w:rFonts w:ascii="Arial" w:eastAsiaTheme="majorEastAsia" w:hAnsi="Arial" w:cs="Arial"/>
          <w:b w:val="0"/>
          <w:bCs w:val="0"/>
          <w:sz w:val="20"/>
          <w:szCs w:val="20"/>
        </w:rPr>
        <w:t>atsakingų asmenų kontaktinė informacija.</w:t>
      </w:r>
    </w:p>
    <w:p w14:paraId="148B3C96" w14:textId="795C9508" w:rsidR="00D62490" w:rsidRPr="00581759" w:rsidRDefault="00D62490" w:rsidP="00F40BFF">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Orientacinis patikrinimų skaičius per vieną savaitę –3</w:t>
      </w:r>
      <w:r w:rsidR="00C54EF3">
        <w:rPr>
          <w:rStyle w:val="cf01"/>
          <w:rFonts w:ascii="Arial" w:eastAsiaTheme="majorEastAsia" w:hAnsi="Arial" w:cs="Arial"/>
          <w:b w:val="0"/>
          <w:bCs w:val="0"/>
          <w:sz w:val="20"/>
          <w:szCs w:val="20"/>
        </w:rPr>
        <w:t xml:space="preserve"> (trys)</w:t>
      </w:r>
      <w:r w:rsidRPr="00581759">
        <w:rPr>
          <w:rStyle w:val="cf01"/>
          <w:rFonts w:ascii="Arial" w:eastAsiaTheme="majorEastAsia" w:hAnsi="Arial" w:cs="Arial"/>
          <w:b w:val="0"/>
          <w:bCs w:val="0"/>
          <w:sz w:val="20"/>
          <w:szCs w:val="20"/>
        </w:rPr>
        <w:t xml:space="preserve"> </w:t>
      </w:r>
      <w:r w:rsidR="00381B39"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w:t>
      </w:r>
      <w:r w:rsidR="0081703F" w:rsidRPr="00581759">
        <w:rPr>
          <w:rStyle w:val="cf01"/>
          <w:rFonts w:ascii="Arial" w:eastAsiaTheme="majorEastAsia" w:hAnsi="Arial" w:cs="Arial"/>
          <w:b w:val="0"/>
          <w:bCs w:val="0"/>
          <w:sz w:val="20"/>
          <w:szCs w:val="20"/>
        </w:rPr>
        <w:t>ai</w:t>
      </w:r>
      <w:r w:rsidRPr="00581759">
        <w:rPr>
          <w:rStyle w:val="cf01"/>
          <w:rFonts w:ascii="Arial" w:eastAsiaTheme="majorEastAsia" w:hAnsi="Arial" w:cs="Arial"/>
          <w:b w:val="0"/>
          <w:bCs w:val="0"/>
          <w:sz w:val="20"/>
          <w:szCs w:val="20"/>
        </w:rPr>
        <w:t>, arba 12</w:t>
      </w:r>
      <w:r w:rsidR="00C54EF3">
        <w:rPr>
          <w:rStyle w:val="cf01"/>
          <w:rFonts w:ascii="Arial" w:eastAsiaTheme="majorEastAsia" w:hAnsi="Arial" w:cs="Arial"/>
          <w:b w:val="0"/>
          <w:bCs w:val="0"/>
          <w:sz w:val="20"/>
          <w:szCs w:val="20"/>
        </w:rPr>
        <w:t xml:space="preserve"> (dvylika)</w:t>
      </w:r>
      <w:r w:rsidRPr="00581759">
        <w:rPr>
          <w:rStyle w:val="cf01"/>
          <w:rFonts w:ascii="Arial" w:eastAsiaTheme="majorEastAsia" w:hAnsi="Arial" w:cs="Arial"/>
          <w:b w:val="0"/>
          <w:bCs w:val="0"/>
          <w:sz w:val="20"/>
          <w:szCs w:val="20"/>
        </w:rPr>
        <w:t xml:space="preserve"> </w:t>
      </w:r>
      <w:r w:rsidR="00381B39"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izitų per</w:t>
      </w:r>
      <w:r w:rsidR="00BA2640">
        <w:rPr>
          <w:rStyle w:val="cf01"/>
          <w:rFonts w:ascii="Arial" w:eastAsiaTheme="majorEastAsia" w:hAnsi="Arial" w:cs="Arial"/>
          <w:b w:val="0"/>
          <w:bCs w:val="0"/>
          <w:sz w:val="20"/>
          <w:szCs w:val="20"/>
        </w:rPr>
        <w:t xml:space="preserve"> einamąjį </w:t>
      </w:r>
      <w:r w:rsidRPr="00581759">
        <w:rPr>
          <w:rStyle w:val="cf01"/>
          <w:rFonts w:ascii="Arial" w:eastAsiaTheme="majorEastAsia" w:hAnsi="Arial" w:cs="Arial"/>
          <w:b w:val="0"/>
          <w:bCs w:val="0"/>
          <w:sz w:val="20"/>
          <w:szCs w:val="20"/>
        </w:rPr>
        <w:t xml:space="preserve"> mėnesį.</w:t>
      </w:r>
      <w:r w:rsidR="00F40BFF" w:rsidRPr="00581759">
        <w:rPr>
          <w:rStyle w:val="cf01"/>
          <w:rFonts w:ascii="Arial" w:eastAsiaTheme="majorEastAsia" w:hAnsi="Arial" w:cs="Arial"/>
          <w:b w:val="0"/>
          <w:bCs w:val="0"/>
          <w:sz w:val="20"/>
          <w:szCs w:val="20"/>
        </w:rPr>
        <w:t xml:space="preserve"> </w:t>
      </w:r>
      <w:r w:rsidR="0009670C" w:rsidRPr="00581759">
        <w:rPr>
          <w:rStyle w:val="cf01"/>
          <w:rFonts w:ascii="Arial" w:eastAsiaTheme="majorEastAsia" w:hAnsi="Arial" w:cs="Arial"/>
          <w:b w:val="0"/>
          <w:bCs w:val="0"/>
          <w:sz w:val="20"/>
          <w:szCs w:val="20"/>
        </w:rPr>
        <w:t xml:space="preserve">Tikslus priežiūros </w:t>
      </w:r>
      <w:r w:rsidR="00381B39" w:rsidRPr="00581759">
        <w:rPr>
          <w:rStyle w:val="cf01"/>
          <w:rFonts w:ascii="Arial" w:eastAsiaTheme="majorEastAsia" w:hAnsi="Arial" w:cs="Arial"/>
          <w:b w:val="0"/>
          <w:bCs w:val="0"/>
          <w:sz w:val="20"/>
          <w:szCs w:val="20"/>
        </w:rPr>
        <w:t>V</w:t>
      </w:r>
      <w:r w:rsidR="0009670C" w:rsidRPr="00581759">
        <w:rPr>
          <w:rStyle w:val="cf01"/>
          <w:rFonts w:ascii="Arial" w:eastAsiaTheme="majorEastAsia" w:hAnsi="Arial" w:cs="Arial"/>
          <w:b w:val="0"/>
          <w:bCs w:val="0"/>
          <w:sz w:val="20"/>
          <w:szCs w:val="20"/>
        </w:rPr>
        <w:t xml:space="preserve">izitų skaičius bus </w:t>
      </w:r>
      <w:r w:rsidR="00C54EF3">
        <w:rPr>
          <w:rStyle w:val="cf01"/>
          <w:rFonts w:ascii="Arial" w:eastAsiaTheme="majorEastAsia" w:hAnsi="Arial" w:cs="Arial"/>
          <w:b w:val="0"/>
          <w:bCs w:val="0"/>
          <w:sz w:val="20"/>
          <w:szCs w:val="20"/>
        </w:rPr>
        <w:t xml:space="preserve">nurodytas </w:t>
      </w:r>
      <w:r w:rsidR="00F80E14">
        <w:rPr>
          <w:rStyle w:val="cf01"/>
          <w:rFonts w:ascii="Arial" w:eastAsiaTheme="majorEastAsia" w:hAnsi="Arial" w:cs="Arial"/>
          <w:b w:val="0"/>
          <w:bCs w:val="0"/>
          <w:sz w:val="20"/>
          <w:szCs w:val="20"/>
        </w:rPr>
        <w:t xml:space="preserve">bus nurodytas teikiant Užsakovui konkrečius užsakymus dėl einamosios savaitės </w:t>
      </w:r>
      <w:r w:rsidR="00513523">
        <w:rPr>
          <w:rStyle w:val="cf01"/>
          <w:rFonts w:ascii="Arial" w:eastAsiaTheme="majorEastAsia" w:hAnsi="Arial" w:cs="Arial"/>
          <w:b w:val="0"/>
          <w:bCs w:val="0"/>
          <w:sz w:val="20"/>
          <w:szCs w:val="20"/>
        </w:rPr>
        <w:t>V</w:t>
      </w:r>
      <w:r w:rsidR="00F80E14">
        <w:rPr>
          <w:rStyle w:val="cf01"/>
          <w:rFonts w:ascii="Arial" w:eastAsiaTheme="majorEastAsia" w:hAnsi="Arial" w:cs="Arial"/>
          <w:b w:val="0"/>
          <w:bCs w:val="0"/>
          <w:sz w:val="20"/>
          <w:szCs w:val="20"/>
        </w:rPr>
        <w:t>iz</w:t>
      </w:r>
      <w:r w:rsidR="00513523">
        <w:rPr>
          <w:rStyle w:val="cf01"/>
          <w:rFonts w:ascii="Arial" w:eastAsiaTheme="majorEastAsia" w:hAnsi="Arial" w:cs="Arial"/>
          <w:b w:val="0"/>
          <w:bCs w:val="0"/>
          <w:sz w:val="20"/>
          <w:szCs w:val="20"/>
        </w:rPr>
        <w:t>itų skaičiaus.</w:t>
      </w:r>
    </w:p>
    <w:p w14:paraId="021AD34D" w14:textId="28B74A4A" w:rsidR="0038697D" w:rsidRPr="00581759" w:rsidRDefault="0038697D"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Viename objekte gali būti vykdomi darbai keliose nutolusiose darbo vietose. Vizitai skaičiuojami pagal objektus, tačiau jeigu</w:t>
      </w:r>
      <w:r w:rsidR="00F40BFF" w:rsidRPr="00581759">
        <w:rPr>
          <w:rStyle w:val="cf01"/>
          <w:rFonts w:ascii="Arial" w:eastAsiaTheme="majorEastAsia" w:hAnsi="Arial" w:cs="Arial"/>
          <w:b w:val="0"/>
          <w:bCs w:val="0"/>
          <w:sz w:val="20"/>
          <w:szCs w:val="20"/>
        </w:rPr>
        <w:t xml:space="preserve"> tai susiję darbai ir</w:t>
      </w:r>
      <w:r w:rsidRPr="00581759">
        <w:rPr>
          <w:rStyle w:val="cf01"/>
          <w:rFonts w:ascii="Arial" w:eastAsiaTheme="majorEastAsia" w:hAnsi="Arial" w:cs="Arial"/>
          <w:b w:val="0"/>
          <w:bCs w:val="0"/>
          <w:sz w:val="20"/>
          <w:szCs w:val="20"/>
        </w:rPr>
        <w:t xml:space="preserve"> tarp darbo vietų yra ne didesnis kaip 10 km atstumas, laikoma, kad tai yra vienas </w:t>
      </w:r>
      <w:r w:rsidR="00E35C82"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izitas.</w:t>
      </w:r>
    </w:p>
    <w:p w14:paraId="30A24C01" w14:textId="5D304B99" w:rsidR="008651D9" w:rsidRPr="00581759" w:rsidRDefault="008651D9" w:rsidP="003F28E4">
      <w:pPr>
        <w:pStyle w:val="NoSpacing"/>
        <w:numPr>
          <w:ilvl w:val="1"/>
          <w:numId w:val="2"/>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Jeigu tam tikrą savaitę objektuose darbai nevykdomi, </w:t>
      </w:r>
      <w:r w:rsidR="00E35C82"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 xml:space="preserve">izitų skaičius gali būti perkeltas į </w:t>
      </w:r>
      <w:r w:rsidR="00C54EF3">
        <w:rPr>
          <w:rStyle w:val="cf01"/>
          <w:rFonts w:ascii="Arial" w:eastAsiaTheme="majorEastAsia" w:hAnsi="Arial" w:cs="Arial"/>
          <w:b w:val="0"/>
          <w:bCs w:val="0"/>
          <w:sz w:val="20"/>
          <w:szCs w:val="20"/>
        </w:rPr>
        <w:t>sekančią</w:t>
      </w:r>
      <w:r w:rsidRPr="00581759">
        <w:rPr>
          <w:rStyle w:val="cf01"/>
          <w:rFonts w:ascii="Arial" w:eastAsiaTheme="majorEastAsia" w:hAnsi="Arial" w:cs="Arial"/>
          <w:b w:val="0"/>
          <w:bCs w:val="0"/>
          <w:sz w:val="20"/>
          <w:szCs w:val="20"/>
        </w:rPr>
        <w:t xml:space="preserve"> savaitę, siekiant išlaikyti bendrą numatytą mėnesio </w:t>
      </w:r>
      <w:r w:rsidR="00E35C82" w:rsidRPr="00581759">
        <w:rPr>
          <w:rStyle w:val="cf01"/>
          <w:rFonts w:ascii="Arial" w:eastAsiaTheme="majorEastAsia" w:hAnsi="Arial" w:cs="Arial"/>
          <w:b w:val="0"/>
          <w:bCs w:val="0"/>
          <w:sz w:val="20"/>
          <w:szCs w:val="20"/>
        </w:rPr>
        <w:t>V</w:t>
      </w:r>
      <w:r w:rsidRPr="00581759">
        <w:rPr>
          <w:rStyle w:val="cf01"/>
          <w:rFonts w:ascii="Arial" w:eastAsiaTheme="majorEastAsia" w:hAnsi="Arial" w:cs="Arial"/>
          <w:b w:val="0"/>
          <w:bCs w:val="0"/>
          <w:sz w:val="20"/>
          <w:szCs w:val="20"/>
        </w:rPr>
        <w:t>izitų skaičių.</w:t>
      </w:r>
    </w:p>
    <w:p w14:paraId="568E7EF8" w14:textId="11B9E91B" w:rsidR="00CC5A9B" w:rsidRPr="002B7FAA" w:rsidRDefault="004E7C55" w:rsidP="003950E9">
      <w:pPr>
        <w:pStyle w:val="NoSpacing"/>
        <w:numPr>
          <w:ilvl w:val="1"/>
          <w:numId w:val="2"/>
        </w:numPr>
        <w:jc w:val="both"/>
        <w:rPr>
          <w:rStyle w:val="cf01"/>
          <w:rFonts w:ascii="Arial" w:hAnsi="Arial" w:cs="Arial"/>
          <w:bCs w:val="0"/>
          <w:sz w:val="20"/>
          <w:szCs w:val="20"/>
        </w:rPr>
      </w:pPr>
      <w:r w:rsidRPr="00581759">
        <w:rPr>
          <w:rStyle w:val="cf01"/>
          <w:rFonts w:ascii="Arial" w:eastAsiaTheme="majorEastAsia" w:hAnsi="Arial" w:cs="Arial"/>
          <w:b w:val="0"/>
          <w:bCs w:val="0"/>
          <w:sz w:val="20"/>
          <w:szCs w:val="20"/>
        </w:rPr>
        <w:t>Paslaugų teikimo vieta – Visa Lietuvos Respublikos teritorija. Užsakovas, teikdamas konkretų Paslaugų užsakymą</w:t>
      </w:r>
      <w:r w:rsidR="00C54EF3">
        <w:rPr>
          <w:rStyle w:val="cf01"/>
          <w:rFonts w:ascii="Arial" w:eastAsiaTheme="majorEastAsia" w:hAnsi="Arial" w:cs="Arial"/>
          <w:b w:val="0"/>
          <w:bCs w:val="0"/>
          <w:sz w:val="20"/>
          <w:szCs w:val="20"/>
        </w:rPr>
        <w:t xml:space="preserve">, </w:t>
      </w:r>
      <w:r w:rsidR="0056641F" w:rsidRPr="00581759">
        <w:rPr>
          <w:rStyle w:val="cf01"/>
          <w:rFonts w:ascii="Arial" w:eastAsiaTheme="majorEastAsia" w:hAnsi="Arial" w:cs="Arial"/>
          <w:b w:val="0"/>
          <w:bCs w:val="0"/>
          <w:sz w:val="20"/>
          <w:szCs w:val="20"/>
        </w:rPr>
        <w:t>Sutarties galiojimo metu</w:t>
      </w:r>
      <w:r w:rsidR="00C54EF3">
        <w:rPr>
          <w:rStyle w:val="cf01"/>
          <w:rFonts w:ascii="Arial" w:eastAsiaTheme="majorEastAsia" w:hAnsi="Arial" w:cs="Arial"/>
          <w:b w:val="0"/>
          <w:bCs w:val="0"/>
          <w:sz w:val="20"/>
          <w:szCs w:val="20"/>
        </w:rPr>
        <w:t xml:space="preserve">, </w:t>
      </w:r>
      <w:r w:rsidR="0056641F" w:rsidRPr="00581759">
        <w:rPr>
          <w:rStyle w:val="cf01"/>
          <w:rFonts w:ascii="Arial" w:eastAsiaTheme="majorEastAsia" w:hAnsi="Arial" w:cs="Arial"/>
          <w:b w:val="0"/>
          <w:bCs w:val="0"/>
          <w:sz w:val="20"/>
          <w:szCs w:val="20"/>
        </w:rPr>
        <w:t xml:space="preserve">nurodys konkretų adresą, kuriame reikia suteikti Paslaugas, taip kaip nurodyta šios techninės specifikacijos 3.8. punkte. </w:t>
      </w:r>
    </w:p>
    <w:p w14:paraId="40FB60AA" w14:textId="019B6CAD" w:rsidR="002B7FAA" w:rsidRPr="00581759" w:rsidRDefault="002B7FAA" w:rsidP="003950E9">
      <w:pPr>
        <w:pStyle w:val="NoSpacing"/>
        <w:numPr>
          <w:ilvl w:val="1"/>
          <w:numId w:val="2"/>
        </w:numPr>
        <w:jc w:val="both"/>
        <w:rPr>
          <w:rStyle w:val="cf01"/>
          <w:rFonts w:ascii="Arial" w:hAnsi="Arial" w:cs="Arial"/>
          <w:bCs w:val="0"/>
          <w:sz w:val="20"/>
          <w:szCs w:val="20"/>
        </w:rPr>
      </w:pPr>
      <w:r>
        <w:rPr>
          <w:rStyle w:val="cf01"/>
          <w:rFonts w:ascii="Arial" w:eastAsiaTheme="majorEastAsia" w:hAnsi="Arial" w:cs="Arial"/>
          <w:b w:val="0"/>
          <w:bCs w:val="0"/>
          <w:sz w:val="20"/>
          <w:szCs w:val="20"/>
        </w:rPr>
        <w:t xml:space="preserve">Paslaugos turi būti suteiktos </w:t>
      </w:r>
      <w:r w:rsidR="00F0647C" w:rsidRPr="00AF7088">
        <w:rPr>
          <w:rStyle w:val="cf01"/>
          <w:rFonts w:ascii="Arial" w:eastAsiaTheme="majorEastAsia" w:hAnsi="Arial" w:cs="Arial"/>
          <w:color w:val="000000" w:themeColor="text1"/>
          <w:sz w:val="20"/>
          <w:szCs w:val="20"/>
        </w:rPr>
        <w:t xml:space="preserve">ne ilgiau kaip </w:t>
      </w:r>
      <w:r w:rsidR="00A112EB" w:rsidRPr="00AF7088">
        <w:rPr>
          <w:rStyle w:val="cf01"/>
          <w:rFonts w:ascii="Arial" w:eastAsiaTheme="majorEastAsia" w:hAnsi="Arial" w:cs="Arial"/>
          <w:color w:val="000000" w:themeColor="text1"/>
          <w:sz w:val="20"/>
          <w:szCs w:val="20"/>
          <w:lang w:val="en-US"/>
        </w:rPr>
        <w:t>5</w:t>
      </w:r>
      <w:r w:rsidR="00F0647C" w:rsidRPr="00AF7088">
        <w:rPr>
          <w:rStyle w:val="cf01"/>
          <w:rFonts w:ascii="Arial" w:eastAsiaTheme="majorEastAsia" w:hAnsi="Arial" w:cs="Arial"/>
          <w:color w:val="000000" w:themeColor="text1"/>
          <w:sz w:val="20"/>
          <w:szCs w:val="20"/>
          <w:lang w:val="en-US"/>
        </w:rPr>
        <w:t xml:space="preserve"> </w:t>
      </w:r>
      <w:r w:rsidR="006237C9" w:rsidRPr="00AF7088">
        <w:rPr>
          <w:rStyle w:val="cf01"/>
          <w:rFonts w:ascii="Arial" w:eastAsiaTheme="majorEastAsia" w:hAnsi="Arial" w:cs="Arial"/>
          <w:color w:val="000000" w:themeColor="text1"/>
          <w:sz w:val="20"/>
          <w:szCs w:val="20"/>
        </w:rPr>
        <w:t>darbo dienas</w:t>
      </w:r>
      <w:r w:rsidR="00D4004E" w:rsidRPr="00AF7088">
        <w:rPr>
          <w:rStyle w:val="cf01"/>
          <w:rFonts w:ascii="Arial" w:eastAsiaTheme="majorEastAsia" w:hAnsi="Arial" w:cs="Arial"/>
          <w:b w:val="0"/>
          <w:bCs w:val="0"/>
          <w:color w:val="000000" w:themeColor="text1"/>
          <w:sz w:val="20"/>
          <w:szCs w:val="20"/>
        </w:rPr>
        <w:t xml:space="preserve"> nuo Užsakovo konkretaus užsakymo </w:t>
      </w:r>
      <w:r w:rsidR="00D4004E">
        <w:rPr>
          <w:rStyle w:val="cf01"/>
          <w:rFonts w:ascii="Arial" w:eastAsiaTheme="majorEastAsia" w:hAnsi="Arial" w:cs="Arial"/>
          <w:b w:val="0"/>
          <w:bCs w:val="0"/>
          <w:sz w:val="20"/>
          <w:szCs w:val="20"/>
        </w:rPr>
        <w:t xml:space="preserve">pateikimo momento. </w:t>
      </w:r>
    </w:p>
    <w:p w14:paraId="4E1DD0A0" w14:textId="0B03BAD4" w:rsidR="00DD38F5" w:rsidRPr="00581759" w:rsidRDefault="0085336F" w:rsidP="00DD38F5">
      <w:pPr>
        <w:pStyle w:val="Heading1"/>
        <w:numPr>
          <w:ilvl w:val="0"/>
          <w:numId w:val="4"/>
        </w:numPr>
        <w:pBdr>
          <w:top w:val="single" w:sz="4" w:space="1" w:color="auto"/>
          <w:bottom w:val="single" w:sz="4" w:space="1" w:color="auto"/>
        </w:pBdr>
        <w:tabs>
          <w:tab w:val="left" w:pos="746"/>
        </w:tabs>
        <w:spacing w:before="0" w:after="0"/>
        <w:rPr>
          <w:rFonts w:ascii="Arial" w:hAnsi="Arial" w:cs="Arial"/>
          <w:b/>
          <w:color w:val="auto"/>
          <w:sz w:val="20"/>
          <w:szCs w:val="20"/>
        </w:rPr>
      </w:pPr>
      <w:r w:rsidRPr="00581759">
        <w:rPr>
          <w:rFonts w:ascii="Arial" w:hAnsi="Arial" w:cs="Arial"/>
          <w:b/>
          <w:color w:val="auto"/>
          <w:sz w:val="20"/>
          <w:szCs w:val="20"/>
        </w:rPr>
        <w:t>VIZITŲ METU ATLIEKAMOS FUNKCIJOS</w:t>
      </w:r>
    </w:p>
    <w:p w14:paraId="6649B8AA" w14:textId="0043EC9D" w:rsidR="0077532B" w:rsidRPr="00581759" w:rsidRDefault="00E35C82" w:rsidP="0077532B">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V</w:t>
      </w:r>
      <w:r w:rsidR="006657EE" w:rsidRPr="00581759">
        <w:rPr>
          <w:rStyle w:val="cf01"/>
          <w:rFonts w:ascii="Arial" w:eastAsiaTheme="majorEastAsia" w:hAnsi="Arial" w:cs="Arial"/>
          <w:b w:val="0"/>
          <w:bCs w:val="0"/>
          <w:sz w:val="20"/>
          <w:szCs w:val="20"/>
        </w:rPr>
        <w:t>izito metu objekte turi būti patikrinti visi objekte esantys asmenys, įskaitant ir Užsakovo darbuotojus.</w:t>
      </w:r>
    </w:p>
    <w:p w14:paraId="353E3ACF" w14:textId="1A41DCCB" w:rsidR="0077532B" w:rsidRPr="00581759" w:rsidRDefault="00FF3874" w:rsidP="0077532B">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Patikrinimų metu vertinama, kaip laikomasi:</w:t>
      </w:r>
    </w:p>
    <w:p w14:paraId="1175EA2D" w14:textId="171EFCAE" w:rsidR="00FF3874" w:rsidRPr="00581759" w:rsidRDefault="00FF3874" w:rsidP="00FF3874">
      <w:pPr>
        <w:pStyle w:val="NoSpacing"/>
        <w:numPr>
          <w:ilvl w:val="2"/>
          <w:numId w:val="4"/>
        </w:numPr>
        <w:jc w:val="both"/>
        <w:rPr>
          <w:rFonts w:ascii="Arial" w:eastAsiaTheme="majorEastAsia" w:hAnsi="Arial" w:cs="Arial"/>
          <w:sz w:val="20"/>
          <w:szCs w:val="20"/>
        </w:rPr>
      </w:pPr>
      <w:r w:rsidRPr="00581759">
        <w:rPr>
          <w:rFonts w:ascii="Arial" w:eastAsiaTheme="majorEastAsia" w:hAnsi="Arial" w:cs="Arial"/>
          <w:sz w:val="20"/>
          <w:szCs w:val="20"/>
        </w:rPr>
        <w:t>darbuotojų saugos ir sveikatos reikalavimų;</w:t>
      </w:r>
    </w:p>
    <w:p w14:paraId="5D4C9677" w14:textId="4999D045" w:rsidR="00142EA9" w:rsidRPr="00581759" w:rsidRDefault="00142EA9" w:rsidP="00FF3874">
      <w:pPr>
        <w:pStyle w:val="NoSpacing"/>
        <w:numPr>
          <w:ilvl w:val="2"/>
          <w:numId w:val="4"/>
        </w:numPr>
        <w:jc w:val="both"/>
        <w:rPr>
          <w:rFonts w:ascii="Arial" w:eastAsiaTheme="majorEastAsia" w:hAnsi="Arial" w:cs="Arial"/>
          <w:sz w:val="20"/>
          <w:szCs w:val="20"/>
        </w:rPr>
      </w:pPr>
      <w:r w:rsidRPr="00581759">
        <w:rPr>
          <w:rFonts w:ascii="Arial" w:eastAsiaTheme="majorEastAsia" w:hAnsi="Arial" w:cs="Arial"/>
          <w:sz w:val="20"/>
          <w:szCs w:val="20"/>
        </w:rPr>
        <w:t>gaisrinės saugos reikalavimų;</w:t>
      </w:r>
    </w:p>
    <w:p w14:paraId="6A6346DD" w14:textId="183A5A43" w:rsidR="00142EA9" w:rsidRPr="00581759" w:rsidRDefault="00BC5A75" w:rsidP="00FF3874">
      <w:pPr>
        <w:pStyle w:val="NoSpacing"/>
        <w:numPr>
          <w:ilvl w:val="2"/>
          <w:numId w:val="4"/>
        </w:numPr>
        <w:jc w:val="both"/>
        <w:rPr>
          <w:rFonts w:ascii="Arial" w:eastAsiaTheme="majorEastAsia" w:hAnsi="Arial" w:cs="Arial"/>
          <w:sz w:val="20"/>
          <w:szCs w:val="20"/>
        </w:rPr>
      </w:pPr>
      <w:r w:rsidRPr="00581759">
        <w:rPr>
          <w:rFonts w:ascii="Arial" w:eastAsiaTheme="majorEastAsia" w:hAnsi="Arial" w:cs="Arial"/>
          <w:sz w:val="20"/>
          <w:szCs w:val="20"/>
        </w:rPr>
        <w:t>aplinkos apsaugos reikalavimų</w:t>
      </w:r>
      <w:r w:rsidR="002024CD">
        <w:rPr>
          <w:rFonts w:ascii="Arial" w:eastAsiaTheme="majorEastAsia" w:hAnsi="Arial" w:cs="Arial"/>
          <w:sz w:val="20"/>
          <w:szCs w:val="20"/>
        </w:rPr>
        <w:t>;</w:t>
      </w:r>
    </w:p>
    <w:p w14:paraId="2CEDBF26" w14:textId="2FB0A908" w:rsidR="00BC5A75" w:rsidRPr="00581759" w:rsidRDefault="00BC5A75" w:rsidP="00FF3874">
      <w:pPr>
        <w:pStyle w:val="NoSpacing"/>
        <w:numPr>
          <w:ilvl w:val="2"/>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Užsakovo ir Rangovo suderintų darbuotojų saugos ir sveikatos, gaisrinės saugos ir aplinkosaugos planų reikalavimų</w:t>
      </w:r>
      <w:r w:rsidR="00F40BFF" w:rsidRPr="00581759">
        <w:rPr>
          <w:rStyle w:val="cf01"/>
          <w:rFonts w:ascii="Arial" w:eastAsiaTheme="majorEastAsia" w:hAnsi="Arial" w:cs="Arial"/>
          <w:b w:val="0"/>
          <w:bCs w:val="0"/>
          <w:sz w:val="20"/>
          <w:szCs w:val="20"/>
        </w:rPr>
        <w:t xml:space="preserve"> (kai taikoma)</w:t>
      </w:r>
      <w:r w:rsidRPr="00581759">
        <w:rPr>
          <w:rStyle w:val="cf01"/>
          <w:rFonts w:ascii="Arial" w:eastAsiaTheme="majorEastAsia" w:hAnsi="Arial" w:cs="Arial"/>
          <w:b w:val="0"/>
          <w:bCs w:val="0"/>
          <w:sz w:val="20"/>
          <w:szCs w:val="20"/>
        </w:rPr>
        <w:t>.</w:t>
      </w:r>
    </w:p>
    <w:p w14:paraId="39649121" w14:textId="29F603A6" w:rsidR="00BC5A75" w:rsidRPr="00581759" w:rsidRDefault="00505F6E" w:rsidP="00BC5A75">
      <w:pPr>
        <w:pStyle w:val="NoSpacing"/>
        <w:numPr>
          <w:ilvl w:val="1"/>
          <w:numId w:val="4"/>
        </w:numPr>
        <w:jc w:val="both"/>
        <w:rPr>
          <w:rFonts w:ascii="Arial" w:eastAsiaTheme="majorEastAsia" w:hAnsi="Arial" w:cs="Arial"/>
          <w:sz w:val="20"/>
          <w:szCs w:val="20"/>
        </w:rPr>
      </w:pPr>
      <w:r w:rsidRPr="00581759">
        <w:rPr>
          <w:rFonts w:ascii="Arial" w:eastAsiaTheme="majorEastAsia" w:hAnsi="Arial" w:cs="Arial"/>
          <w:sz w:val="20"/>
          <w:szCs w:val="20"/>
        </w:rPr>
        <w:t>Taip pat patikrinimo metu nustatoma:</w:t>
      </w:r>
    </w:p>
    <w:p w14:paraId="3FBA6EC9" w14:textId="4E3444B1" w:rsidR="00505F6E" w:rsidRPr="00581759" w:rsidRDefault="00505F6E" w:rsidP="00505F6E">
      <w:pPr>
        <w:pStyle w:val="NoSpacing"/>
        <w:numPr>
          <w:ilvl w:val="2"/>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objekte esančių asmenų tapatybė</w:t>
      </w:r>
      <w:r w:rsidR="0007321D" w:rsidRPr="00581759">
        <w:rPr>
          <w:rStyle w:val="cf01"/>
          <w:rFonts w:ascii="Arial" w:eastAsiaTheme="majorEastAsia" w:hAnsi="Arial" w:cs="Arial"/>
          <w:b w:val="0"/>
          <w:bCs w:val="0"/>
          <w:sz w:val="20"/>
          <w:szCs w:val="20"/>
        </w:rPr>
        <w:t>;</w:t>
      </w:r>
    </w:p>
    <w:p w14:paraId="1AE52BF0" w14:textId="48199A27" w:rsidR="00505F6E" w:rsidRPr="00581759" w:rsidRDefault="00505F6E" w:rsidP="00505F6E">
      <w:pPr>
        <w:pStyle w:val="NoSpacing"/>
        <w:numPr>
          <w:ilvl w:val="2"/>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skaidriai dirbančio asmens ID turėjimas</w:t>
      </w:r>
      <w:r w:rsidR="0007321D" w:rsidRPr="00581759">
        <w:rPr>
          <w:rStyle w:val="cf01"/>
          <w:rFonts w:ascii="Arial" w:eastAsiaTheme="majorEastAsia" w:hAnsi="Arial" w:cs="Arial"/>
          <w:b w:val="0"/>
          <w:bCs w:val="0"/>
          <w:sz w:val="20"/>
          <w:szCs w:val="20"/>
        </w:rPr>
        <w:t>;</w:t>
      </w:r>
    </w:p>
    <w:p w14:paraId="1C8F2476" w14:textId="20C8EB07" w:rsidR="00505F6E" w:rsidRPr="00581759" w:rsidRDefault="00505F6E" w:rsidP="00505F6E">
      <w:pPr>
        <w:pStyle w:val="NoSpacing"/>
        <w:numPr>
          <w:ilvl w:val="2"/>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sutikimo darbams veikiančiame objekte sąlygų laikymasis</w:t>
      </w:r>
      <w:r w:rsidR="0007321D" w:rsidRPr="00581759">
        <w:rPr>
          <w:rStyle w:val="cf01"/>
          <w:rFonts w:ascii="Arial" w:eastAsiaTheme="majorEastAsia" w:hAnsi="Arial" w:cs="Arial"/>
          <w:b w:val="0"/>
          <w:bCs w:val="0"/>
          <w:sz w:val="20"/>
          <w:szCs w:val="20"/>
        </w:rPr>
        <w:t>;</w:t>
      </w:r>
    </w:p>
    <w:p w14:paraId="05C61FCC" w14:textId="3A76882D" w:rsidR="00505F6E" w:rsidRPr="00581759" w:rsidRDefault="00505F6E" w:rsidP="00505F6E">
      <w:pPr>
        <w:pStyle w:val="NoSpacing"/>
        <w:numPr>
          <w:ilvl w:val="2"/>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darbų įforminimo dokumentų buvimas.</w:t>
      </w:r>
    </w:p>
    <w:p w14:paraId="1EB82A5F" w14:textId="20E50CF5" w:rsidR="00EF7F2D" w:rsidRPr="00581759" w:rsidRDefault="00EF7F2D"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Objekte turi būti užpildomas priežiūros klausimynas ir Paslaugos teikėjo metrologiškai patikrintu alkotesteriu patikrinamas visų </w:t>
      </w:r>
      <w:r w:rsidR="00FC4D7B" w:rsidRPr="00581759">
        <w:rPr>
          <w:rStyle w:val="cf01"/>
          <w:rFonts w:ascii="Arial" w:eastAsiaTheme="majorEastAsia" w:hAnsi="Arial" w:cs="Arial"/>
          <w:b w:val="0"/>
          <w:bCs w:val="0"/>
          <w:sz w:val="20"/>
          <w:szCs w:val="20"/>
        </w:rPr>
        <w:t>objekte esančių</w:t>
      </w:r>
      <w:r w:rsidRPr="00581759">
        <w:rPr>
          <w:rStyle w:val="cf01"/>
          <w:rFonts w:ascii="Arial" w:eastAsiaTheme="majorEastAsia" w:hAnsi="Arial" w:cs="Arial"/>
          <w:b w:val="0"/>
          <w:bCs w:val="0"/>
          <w:sz w:val="20"/>
          <w:szCs w:val="20"/>
        </w:rPr>
        <w:t xml:space="preserve"> </w:t>
      </w:r>
      <w:r w:rsidR="00FC4D7B" w:rsidRPr="00581759">
        <w:rPr>
          <w:rStyle w:val="cf01"/>
          <w:rFonts w:ascii="Arial" w:eastAsiaTheme="majorEastAsia" w:hAnsi="Arial" w:cs="Arial"/>
          <w:b w:val="0"/>
          <w:bCs w:val="0"/>
          <w:sz w:val="20"/>
          <w:szCs w:val="20"/>
        </w:rPr>
        <w:t>asmenų</w:t>
      </w:r>
      <w:r w:rsidRPr="00581759">
        <w:rPr>
          <w:rStyle w:val="cf01"/>
          <w:rFonts w:ascii="Arial" w:eastAsiaTheme="majorEastAsia" w:hAnsi="Arial" w:cs="Arial"/>
          <w:b w:val="0"/>
          <w:bCs w:val="0"/>
          <w:sz w:val="20"/>
          <w:szCs w:val="20"/>
        </w:rPr>
        <w:t xml:space="preserve"> blaivumas.</w:t>
      </w:r>
    </w:p>
    <w:p w14:paraId="0E814B61" w14:textId="30AFFBB0" w:rsidR="00FC4D7B" w:rsidRPr="00581759" w:rsidRDefault="00F56CD3"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Blaivumo patikrinimo rezultatai turi būti fiksuojami priežiūros klausimyne.</w:t>
      </w:r>
    </w:p>
    <w:p w14:paraId="43ADBCE0" w14:textId="7E58AA27" w:rsidR="00F56CD3" w:rsidRPr="00581759" w:rsidRDefault="00F56CD3"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Blaivumas gali būti tikrinamas ir alkoholio detektoriumi, tačiau nustačius galimą neblaivumą privaloma atlikti pakartotinį patikrinimą metrologiškai patikrintu alkotesteriu, o po 15 minučių – antrą pakartotinį patikrinimą.</w:t>
      </w:r>
    </w:p>
    <w:p w14:paraId="1C63128B" w14:textId="1B8079A0" w:rsidR="00F56CD3" w:rsidRPr="00581759" w:rsidRDefault="00635D56"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Nustačius pažeidimus privaloma atlikti jų foto ir (arba) vaizdo fiksaciją.</w:t>
      </w:r>
    </w:p>
    <w:p w14:paraId="48C91448" w14:textId="568678A1" w:rsidR="00635D56" w:rsidRPr="00581759" w:rsidRDefault="00635D56"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Apie nustatytus reikšmingus </w:t>
      </w:r>
      <w:r w:rsidR="00F81C4D">
        <w:rPr>
          <w:rStyle w:val="cf01"/>
          <w:rFonts w:ascii="Arial" w:eastAsiaTheme="majorEastAsia" w:hAnsi="Arial" w:cs="Arial"/>
          <w:b w:val="0"/>
          <w:bCs w:val="0"/>
          <w:sz w:val="20"/>
          <w:szCs w:val="20"/>
        </w:rPr>
        <w:t xml:space="preserve">Užsakovo </w:t>
      </w:r>
      <w:r w:rsidRPr="00581759">
        <w:rPr>
          <w:rStyle w:val="cf01"/>
          <w:rFonts w:ascii="Arial" w:eastAsiaTheme="majorEastAsia" w:hAnsi="Arial" w:cs="Arial"/>
          <w:b w:val="0"/>
          <w:bCs w:val="0"/>
          <w:sz w:val="20"/>
          <w:szCs w:val="20"/>
        </w:rPr>
        <w:t>darbuotojų saugos ir sveikatos, gaisrinės saugos ar aplinkosaugos pažeidimus Paslaugos teikėjas privalo nedelsdamas informuoti Užsakovą.</w:t>
      </w:r>
    </w:p>
    <w:p w14:paraId="26FBAAA7" w14:textId="77777777" w:rsidR="003B7DD0" w:rsidRPr="00581759" w:rsidRDefault="00766A4E"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Po kiekvieno vizito Paslaugos teikėjas pateikia Užsakovui trumpą ataskaitą apie atliktą patikri</w:t>
      </w:r>
      <w:r w:rsidR="000B734C" w:rsidRPr="00581759">
        <w:rPr>
          <w:rStyle w:val="cf01"/>
          <w:rFonts w:ascii="Arial" w:eastAsiaTheme="majorEastAsia" w:hAnsi="Arial" w:cs="Arial"/>
          <w:b w:val="0"/>
          <w:bCs w:val="0"/>
          <w:sz w:val="20"/>
          <w:szCs w:val="20"/>
        </w:rPr>
        <w:t>nimą ir užpildytą priežiūros klausimyną.</w:t>
      </w:r>
      <w:r w:rsidR="009D064E" w:rsidRPr="00581759">
        <w:rPr>
          <w:rStyle w:val="cf01"/>
          <w:rFonts w:ascii="Arial" w:eastAsiaTheme="majorEastAsia" w:hAnsi="Arial" w:cs="Arial"/>
          <w:b w:val="0"/>
          <w:bCs w:val="0"/>
          <w:sz w:val="20"/>
          <w:szCs w:val="20"/>
        </w:rPr>
        <w:t xml:space="preserve"> </w:t>
      </w:r>
    </w:p>
    <w:p w14:paraId="0BB5170D" w14:textId="414D8B45" w:rsidR="00635D56" w:rsidRPr="00581759" w:rsidRDefault="00371554" w:rsidP="00EF7F2D">
      <w:pPr>
        <w:pStyle w:val="NoSpacing"/>
        <w:numPr>
          <w:ilvl w:val="1"/>
          <w:numId w:val="4"/>
        </w:numPr>
        <w:jc w:val="both"/>
        <w:rPr>
          <w:rStyle w:val="cf01"/>
          <w:rFonts w:ascii="Arial" w:eastAsiaTheme="majorEastAsia" w:hAnsi="Arial" w:cs="Arial"/>
          <w:b w:val="0"/>
          <w:bCs w:val="0"/>
          <w:sz w:val="20"/>
          <w:szCs w:val="20"/>
        </w:rPr>
      </w:pPr>
      <w:r w:rsidRPr="00581759">
        <w:rPr>
          <w:rStyle w:val="cf01"/>
          <w:rFonts w:ascii="Arial" w:eastAsiaTheme="majorEastAsia" w:hAnsi="Arial" w:cs="Arial"/>
          <w:b w:val="0"/>
          <w:bCs w:val="0"/>
          <w:sz w:val="20"/>
          <w:szCs w:val="20"/>
        </w:rPr>
        <w:t xml:space="preserve">Paslaugos teikėjui </w:t>
      </w:r>
      <w:r w:rsidR="00B66B0A">
        <w:rPr>
          <w:rStyle w:val="cf01"/>
          <w:rFonts w:ascii="Arial" w:eastAsiaTheme="majorEastAsia" w:hAnsi="Arial" w:cs="Arial"/>
          <w:b w:val="0"/>
          <w:bCs w:val="0"/>
          <w:sz w:val="20"/>
          <w:szCs w:val="20"/>
        </w:rPr>
        <w:t>Sutarties vykdymo metu</w:t>
      </w:r>
      <w:r w:rsidR="00A35282">
        <w:rPr>
          <w:rStyle w:val="cf01"/>
          <w:rFonts w:ascii="Arial" w:eastAsiaTheme="majorEastAsia" w:hAnsi="Arial" w:cs="Arial"/>
          <w:b w:val="0"/>
          <w:bCs w:val="0"/>
          <w:sz w:val="20"/>
          <w:szCs w:val="20"/>
        </w:rPr>
        <w:t xml:space="preserve"> Užsakovas</w:t>
      </w:r>
      <w:r w:rsidR="00B66B0A">
        <w:rPr>
          <w:rStyle w:val="cf01"/>
          <w:rFonts w:ascii="Arial" w:eastAsiaTheme="majorEastAsia" w:hAnsi="Arial" w:cs="Arial"/>
          <w:b w:val="0"/>
          <w:bCs w:val="0"/>
          <w:sz w:val="20"/>
          <w:szCs w:val="20"/>
        </w:rPr>
        <w:t xml:space="preserve"> </w:t>
      </w:r>
      <w:r w:rsidR="003B0DDC" w:rsidRPr="00581759">
        <w:rPr>
          <w:rStyle w:val="cf01"/>
          <w:rFonts w:ascii="Arial" w:eastAsiaTheme="majorEastAsia" w:hAnsi="Arial" w:cs="Arial"/>
          <w:b w:val="0"/>
          <w:bCs w:val="0"/>
          <w:sz w:val="20"/>
          <w:szCs w:val="20"/>
        </w:rPr>
        <w:t xml:space="preserve">gali </w:t>
      </w:r>
      <w:r w:rsidR="00775986">
        <w:rPr>
          <w:rStyle w:val="cf01"/>
          <w:rFonts w:ascii="Arial" w:eastAsiaTheme="majorEastAsia" w:hAnsi="Arial" w:cs="Arial"/>
          <w:b w:val="0"/>
          <w:bCs w:val="0"/>
          <w:sz w:val="20"/>
          <w:szCs w:val="20"/>
        </w:rPr>
        <w:t xml:space="preserve">suteikti </w:t>
      </w:r>
      <w:r w:rsidR="00FF7AB8" w:rsidRPr="00581759">
        <w:rPr>
          <w:rStyle w:val="cf01"/>
          <w:rFonts w:ascii="Arial" w:eastAsiaTheme="majorEastAsia" w:hAnsi="Arial" w:cs="Arial"/>
          <w:b w:val="0"/>
          <w:bCs w:val="0"/>
          <w:sz w:val="20"/>
          <w:szCs w:val="20"/>
        </w:rPr>
        <w:t>prisijungim</w:t>
      </w:r>
      <w:r w:rsidR="00775986">
        <w:rPr>
          <w:rStyle w:val="cf01"/>
          <w:rFonts w:ascii="Arial" w:eastAsiaTheme="majorEastAsia" w:hAnsi="Arial" w:cs="Arial"/>
          <w:b w:val="0"/>
          <w:bCs w:val="0"/>
          <w:sz w:val="20"/>
          <w:szCs w:val="20"/>
        </w:rPr>
        <w:t>ą</w:t>
      </w:r>
      <w:r w:rsidR="00FF7AB8" w:rsidRPr="00581759">
        <w:rPr>
          <w:rStyle w:val="cf01"/>
          <w:rFonts w:ascii="Arial" w:eastAsiaTheme="majorEastAsia" w:hAnsi="Arial" w:cs="Arial"/>
          <w:b w:val="0"/>
          <w:bCs w:val="0"/>
          <w:sz w:val="20"/>
          <w:szCs w:val="20"/>
        </w:rPr>
        <w:t xml:space="preserve"> prie Užsakovo darbuotojų saugos ir sveikatos informacinės sistemos</w:t>
      </w:r>
      <w:r w:rsidR="004024A7">
        <w:rPr>
          <w:rStyle w:val="cf01"/>
          <w:rFonts w:ascii="Arial" w:eastAsiaTheme="majorEastAsia" w:hAnsi="Arial" w:cs="Arial"/>
          <w:b w:val="0"/>
          <w:bCs w:val="0"/>
          <w:sz w:val="20"/>
          <w:szCs w:val="20"/>
        </w:rPr>
        <w:t xml:space="preserve"> dėl </w:t>
      </w:r>
      <w:r w:rsidR="0025392E" w:rsidRPr="00581759">
        <w:rPr>
          <w:rStyle w:val="cf01"/>
          <w:rFonts w:ascii="Arial" w:eastAsiaTheme="majorEastAsia" w:hAnsi="Arial" w:cs="Arial"/>
          <w:b w:val="0"/>
          <w:bCs w:val="0"/>
          <w:sz w:val="20"/>
          <w:szCs w:val="20"/>
        </w:rPr>
        <w:t xml:space="preserve"> priežiūros klausimyno pildym</w:t>
      </w:r>
      <w:r w:rsidR="004024A7">
        <w:rPr>
          <w:rStyle w:val="cf01"/>
          <w:rFonts w:ascii="Arial" w:eastAsiaTheme="majorEastAsia" w:hAnsi="Arial" w:cs="Arial"/>
          <w:b w:val="0"/>
          <w:bCs w:val="0"/>
          <w:sz w:val="20"/>
          <w:szCs w:val="20"/>
        </w:rPr>
        <w:t xml:space="preserve">o. Apie tai Užsakovas informuos Paslaugų teikėją ne vėliau kaip prieš 14 darbo dienų </w:t>
      </w:r>
      <w:r w:rsidR="00A35282">
        <w:rPr>
          <w:rStyle w:val="cf01"/>
          <w:rFonts w:ascii="Arial" w:eastAsiaTheme="majorEastAsia" w:hAnsi="Arial" w:cs="Arial"/>
          <w:b w:val="0"/>
          <w:bCs w:val="0"/>
          <w:sz w:val="20"/>
          <w:szCs w:val="20"/>
        </w:rPr>
        <w:t xml:space="preserve">prieš suteikiant prisijungimus prie Užsakovo </w:t>
      </w:r>
      <w:r w:rsidR="00A35282" w:rsidRPr="00A35282">
        <w:rPr>
          <w:rStyle w:val="cf01"/>
          <w:rFonts w:ascii="Arial" w:eastAsiaTheme="majorEastAsia" w:hAnsi="Arial" w:cs="Arial"/>
          <w:b w:val="0"/>
          <w:bCs w:val="0"/>
          <w:sz w:val="20"/>
          <w:szCs w:val="20"/>
        </w:rPr>
        <w:t>darbuotojų saugos ir sveikatos informacinės sistemos</w:t>
      </w:r>
      <w:r w:rsidR="00A35282">
        <w:rPr>
          <w:rStyle w:val="cf01"/>
          <w:rFonts w:ascii="Arial" w:eastAsiaTheme="majorEastAsia" w:hAnsi="Arial" w:cs="Arial"/>
          <w:b w:val="0"/>
          <w:bCs w:val="0"/>
          <w:sz w:val="20"/>
          <w:szCs w:val="20"/>
        </w:rPr>
        <w:t>.</w:t>
      </w:r>
    </w:p>
    <w:p w14:paraId="55CC2338" w14:textId="77777777" w:rsidR="00371554" w:rsidRPr="00581759" w:rsidRDefault="00371554" w:rsidP="003950E9">
      <w:pPr>
        <w:pStyle w:val="NoSpacing"/>
        <w:jc w:val="both"/>
        <w:rPr>
          <w:rStyle w:val="cf01"/>
          <w:rFonts w:ascii="Arial" w:eastAsiaTheme="majorEastAsia" w:hAnsi="Arial" w:cs="Arial"/>
          <w:b w:val="0"/>
          <w:bCs w:val="0"/>
          <w:sz w:val="20"/>
          <w:szCs w:val="20"/>
        </w:rPr>
      </w:pPr>
    </w:p>
    <w:p w14:paraId="4033E096" w14:textId="77777777" w:rsidR="000F6ADC" w:rsidRPr="00581759" w:rsidRDefault="000F6ADC" w:rsidP="000F6ADC">
      <w:pPr>
        <w:autoSpaceDE w:val="0"/>
        <w:autoSpaceDN w:val="0"/>
        <w:adjustRightInd w:val="0"/>
        <w:spacing w:after="0" w:line="240" w:lineRule="auto"/>
        <w:jc w:val="right"/>
        <w:rPr>
          <w:rFonts w:ascii="Arial" w:hAnsi="Arial" w:cs="Arial"/>
          <w:kern w:val="0"/>
          <w:sz w:val="20"/>
          <w:szCs w:val="20"/>
        </w:rPr>
      </w:pPr>
      <w:r w:rsidRPr="00581759">
        <w:rPr>
          <w:rFonts w:ascii="Arial" w:hAnsi="Arial" w:cs="Arial"/>
          <w:kern w:val="0"/>
          <w:sz w:val="20"/>
          <w:szCs w:val="20"/>
        </w:rPr>
        <w:t>1 lentelė. Paslaugų pirkimo apimtys</w:t>
      </w:r>
    </w:p>
    <w:tbl>
      <w:tblPr>
        <w:tblStyle w:val="TableGrid"/>
        <w:tblW w:w="0" w:type="auto"/>
        <w:tblLook w:val="04A0" w:firstRow="1" w:lastRow="0" w:firstColumn="1" w:lastColumn="0" w:noHBand="0" w:noVBand="1"/>
      </w:tblPr>
      <w:tblGrid>
        <w:gridCol w:w="551"/>
        <w:gridCol w:w="5114"/>
        <w:gridCol w:w="1579"/>
        <w:gridCol w:w="2384"/>
      </w:tblGrid>
      <w:tr w:rsidR="003950E9" w:rsidRPr="00581759" w14:paraId="26368714" w14:textId="77777777" w:rsidTr="00461933">
        <w:tc>
          <w:tcPr>
            <w:tcW w:w="551" w:type="dxa"/>
            <w:shd w:val="clear" w:color="auto" w:fill="D9F2D0" w:themeFill="accent6" w:themeFillTint="33"/>
            <w:vAlign w:val="center"/>
          </w:tcPr>
          <w:p w14:paraId="22FFB6FD" w14:textId="1B7469A9" w:rsidR="000F6ADC" w:rsidRPr="00581759" w:rsidRDefault="000F6ADC" w:rsidP="00461933">
            <w:pPr>
              <w:autoSpaceDE w:val="0"/>
              <w:autoSpaceDN w:val="0"/>
              <w:adjustRightInd w:val="0"/>
              <w:jc w:val="center"/>
              <w:rPr>
                <w:rFonts w:ascii="Arial" w:hAnsi="Arial" w:cs="Arial"/>
                <w:b/>
                <w:bCs/>
                <w:kern w:val="0"/>
                <w:sz w:val="20"/>
                <w:szCs w:val="20"/>
              </w:rPr>
            </w:pPr>
            <w:r w:rsidRPr="00581759">
              <w:rPr>
                <w:rFonts w:ascii="Arial" w:hAnsi="Arial" w:cs="Arial"/>
                <w:b/>
                <w:bCs/>
                <w:kern w:val="0"/>
                <w:sz w:val="20"/>
                <w:szCs w:val="20"/>
              </w:rPr>
              <w:t>Eil. Nr.</w:t>
            </w:r>
          </w:p>
        </w:tc>
        <w:tc>
          <w:tcPr>
            <w:tcW w:w="5114" w:type="dxa"/>
            <w:shd w:val="clear" w:color="auto" w:fill="D9F2D0" w:themeFill="accent6" w:themeFillTint="33"/>
            <w:vAlign w:val="center"/>
          </w:tcPr>
          <w:p w14:paraId="471BBF48" w14:textId="79C8AD61" w:rsidR="000F6ADC" w:rsidRPr="00581759" w:rsidRDefault="00597AFA" w:rsidP="00461933">
            <w:pPr>
              <w:autoSpaceDE w:val="0"/>
              <w:autoSpaceDN w:val="0"/>
              <w:adjustRightInd w:val="0"/>
              <w:jc w:val="center"/>
              <w:rPr>
                <w:rFonts w:ascii="Arial" w:hAnsi="Arial" w:cs="Arial"/>
                <w:b/>
                <w:bCs/>
                <w:kern w:val="0"/>
                <w:sz w:val="20"/>
                <w:szCs w:val="20"/>
              </w:rPr>
            </w:pPr>
            <w:r w:rsidRPr="00581759">
              <w:rPr>
                <w:rFonts w:ascii="Arial" w:hAnsi="Arial" w:cs="Arial"/>
                <w:b/>
                <w:bCs/>
                <w:kern w:val="0"/>
                <w:sz w:val="20"/>
                <w:szCs w:val="20"/>
              </w:rPr>
              <w:t>P</w:t>
            </w:r>
            <w:r w:rsidR="00EB7E6B" w:rsidRPr="00581759">
              <w:rPr>
                <w:rFonts w:ascii="Arial" w:hAnsi="Arial" w:cs="Arial"/>
                <w:b/>
                <w:bCs/>
                <w:kern w:val="0"/>
                <w:sz w:val="20"/>
                <w:szCs w:val="20"/>
              </w:rPr>
              <w:t>aslaugų pavadinimas</w:t>
            </w:r>
          </w:p>
        </w:tc>
        <w:tc>
          <w:tcPr>
            <w:tcW w:w="1579" w:type="dxa"/>
            <w:shd w:val="clear" w:color="auto" w:fill="D9F2D0" w:themeFill="accent6" w:themeFillTint="33"/>
            <w:vAlign w:val="center"/>
          </w:tcPr>
          <w:p w14:paraId="0E860FEA" w14:textId="0D7ADA18" w:rsidR="000F6ADC" w:rsidRPr="00581759" w:rsidRDefault="000F6ADC" w:rsidP="00461933">
            <w:pPr>
              <w:autoSpaceDE w:val="0"/>
              <w:autoSpaceDN w:val="0"/>
              <w:adjustRightInd w:val="0"/>
              <w:jc w:val="center"/>
              <w:rPr>
                <w:rFonts w:ascii="Arial" w:hAnsi="Arial" w:cs="Arial"/>
                <w:b/>
                <w:bCs/>
                <w:kern w:val="0"/>
                <w:sz w:val="20"/>
                <w:szCs w:val="20"/>
              </w:rPr>
            </w:pPr>
            <w:r w:rsidRPr="00581759">
              <w:rPr>
                <w:rFonts w:ascii="Arial" w:hAnsi="Arial" w:cs="Arial"/>
                <w:b/>
                <w:bCs/>
                <w:kern w:val="0"/>
                <w:sz w:val="20"/>
                <w:szCs w:val="20"/>
              </w:rPr>
              <w:t>Matavimo vienetas</w:t>
            </w:r>
          </w:p>
        </w:tc>
        <w:tc>
          <w:tcPr>
            <w:tcW w:w="2384" w:type="dxa"/>
            <w:shd w:val="clear" w:color="auto" w:fill="D9F2D0" w:themeFill="accent6" w:themeFillTint="33"/>
            <w:vAlign w:val="center"/>
          </w:tcPr>
          <w:p w14:paraId="481D46EB" w14:textId="102C6B35" w:rsidR="000F6ADC" w:rsidRPr="00581759" w:rsidRDefault="000F6ADC" w:rsidP="00461933">
            <w:pPr>
              <w:autoSpaceDE w:val="0"/>
              <w:autoSpaceDN w:val="0"/>
              <w:adjustRightInd w:val="0"/>
              <w:jc w:val="center"/>
              <w:rPr>
                <w:rFonts w:ascii="Arial" w:hAnsi="Arial" w:cs="Arial"/>
                <w:b/>
                <w:bCs/>
                <w:kern w:val="0"/>
                <w:sz w:val="20"/>
                <w:szCs w:val="20"/>
              </w:rPr>
            </w:pPr>
            <w:r w:rsidRPr="00581759">
              <w:rPr>
                <w:rFonts w:ascii="Arial" w:hAnsi="Arial" w:cs="Arial"/>
                <w:b/>
                <w:bCs/>
                <w:kern w:val="0"/>
                <w:sz w:val="20"/>
                <w:szCs w:val="20"/>
              </w:rPr>
              <w:t>Preliminarus vizitų skaičius</w:t>
            </w:r>
            <w:r w:rsidR="00817463" w:rsidRPr="00581759">
              <w:rPr>
                <w:rFonts w:ascii="Arial" w:hAnsi="Arial" w:cs="Arial"/>
                <w:b/>
                <w:bCs/>
                <w:kern w:val="0"/>
                <w:sz w:val="20"/>
                <w:szCs w:val="20"/>
              </w:rPr>
              <w:t xml:space="preserve"> </w:t>
            </w:r>
            <w:r w:rsidR="00EB7E6B" w:rsidRPr="00581759">
              <w:rPr>
                <w:rFonts w:ascii="Arial" w:hAnsi="Arial" w:cs="Arial"/>
                <w:b/>
                <w:bCs/>
                <w:kern w:val="0"/>
                <w:sz w:val="20"/>
                <w:szCs w:val="20"/>
                <w:lang w:val="en-US"/>
              </w:rPr>
              <w:t>24 m</w:t>
            </w:r>
            <w:proofErr w:type="spellStart"/>
            <w:r w:rsidR="00EB7E6B" w:rsidRPr="00581759">
              <w:rPr>
                <w:rFonts w:ascii="Arial" w:hAnsi="Arial" w:cs="Arial"/>
                <w:b/>
                <w:bCs/>
                <w:kern w:val="0"/>
                <w:sz w:val="20"/>
                <w:szCs w:val="20"/>
              </w:rPr>
              <w:t>ėn</w:t>
            </w:r>
            <w:proofErr w:type="spellEnd"/>
            <w:r w:rsidR="00F7476F">
              <w:rPr>
                <w:rFonts w:ascii="Arial" w:hAnsi="Arial" w:cs="Arial"/>
                <w:b/>
                <w:bCs/>
                <w:kern w:val="0"/>
                <w:sz w:val="20"/>
                <w:szCs w:val="20"/>
              </w:rPr>
              <w:t xml:space="preserve"> laikotarpiui</w:t>
            </w:r>
            <w:r w:rsidR="00817463" w:rsidRPr="00581759">
              <w:rPr>
                <w:rFonts w:ascii="Arial" w:hAnsi="Arial" w:cs="Arial"/>
                <w:b/>
                <w:bCs/>
                <w:kern w:val="0"/>
                <w:sz w:val="20"/>
                <w:szCs w:val="20"/>
              </w:rPr>
              <w:t>*</w:t>
            </w:r>
          </w:p>
        </w:tc>
      </w:tr>
      <w:tr w:rsidR="003950E9" w:rsidRPr="00581759" w14:paraId="21E0D32D" w14:textId="77777777" w:rsidTr="00297E72">
        <w:tc>
          <w:tcPr>
            <w:tcW w:w="551" w:type="dxa"/>
          </w:tcPr>
          <w:p w14:paraId="14E8DEB6" w14:textId="752C5C33" w:rsidR="000F6ADC" w:rsidRPr="00581759" w:rsidRDefault="00473351" w:rsidP="000F6ADC">
            <w:pPr>
              <w:autoSpaceDE w:val="0"/>
              <w:autoSpaceDN w:val="0"/>
              <w:adjustRightInd w:val="0"/>
              <w:rPr>
                <w:rFonts w:ascii="Arial" w:hAnsi="Arial" w:cs="Arial"/>
                <w:kern w:val="0"/>
                <w:sz w:val="20"/>
                <w:szCs w:val="20"/>
              </w:rPr>
            </w:pPr>
            <w:r w:rsidRPr="00581759">
              <w:rPr>
                <w:rFonts w:ascii="Arial" w:hAnsi="Arial" w:cs="Arial"/>
                <w:kern w:val="0"/>
                <w:sz w:val="20"/>
                <w:szCs w:val="20"/>
              </w:rPr>
              <w:t>1.</w:t>
            </w:r>
          </w:p>
        </w:tc>
        <w:tc>
          <w:tcPr>
            <w:tcW w:w="5114" w:type="dxa"/>
            <w:vAlign w:val="center"/>
          </w:tcPr>
          <w:p w14:paraId="44B4BACB" w14:textId="04F6315E" w:rsidR="000F6ADC" w:rsidRPr="00581759" w:rsidRDefault="00473351" w:rsidP="00C31657">
            <w:pPr>
              <w:autoSpaceDE w:val="0"/>
              <w:autoSpaceDN w:val="0"/>
              <w:adjustRightInd w:val="0"/>
              <w:jc w:val="both"/>
              <w:rPr>
                <w:rFonts w:ascii="Arial" w:hAnsi="Arial" w:cs="Arial"/>
                <w:kern w:val="0"/>
                <w:sz w:val="20"/>
                <w:szCs w:val="20"/>
              </w:rPr>
            </w:pPr>
            <w:r w:rsidRPr="00581759">
              <w:rPr>
                <w:rFonts w:ascii="Arial" w:hAnsi="Arial" w:cs="Arial"/>
                <w:kern w:val="0"/>
                <w:sz w:val="20"/>
                <w:szCs w:val="20"/>
              </w:rPr>
              <w:t xml:space="preserve">Užsakovo statybos objektų ir rangovinių organizacijų Lietuvos Respublikos teritorijoje vykdomų statybos darbų atitikimo darbuotojų saugos, aplinkosaugos ir </w:t>
            </w:r>
            <w:r w:rsidRPr="00581759">
              <w:rPr>
                <w:rFonts w:ascii="Arial" w:hAnsi="Arial" w:cs="Arial"/>
                <w:kern w:val="0"/>
                <w:sz w:val="20"/>
                <w:szCs w:val="20"/>
              </w:rPr>
              <w:lastRenderedPageBreak/>
              <w:t>gaisrinės saugos reikalavimams priežiūr</w:t>
            </w:r>
            <w:r w:rsidR="00C31657">
              <w:rPr>
                <w:rFonts w:ascii="Arial" w:hAnsi="Arial" w:cs="Arial"/>
                <w:kern w:val="0"/>
                <w:sz w:val="20"/>
                <w:szCs w:val="20"/>
              </w:rPr>
              <w:t>os</w:t>
            </w:r>
            <w:r w:rsidRPr="00581759">
              <w:rPr>
                <w:rFonts w:ascii="Arial" w:hAnsi="Arial" w:cs="Arial"/>
                <w:kern w:val="0"/>
                <w:sz w:val="20"/>
                <w:szCs w:val="20"/>
              </w:rPr>
              <w:t xml:space="preserve"> objektuose</w:t>
            </w:r>
            <w:r w:rsidR="00C31657">
              <w:rPr>
                <w:rFonts w:ascii="Arial" w:hAnsi="Arial" w:cs="Arial"/>
                <w:kern w:val="0"/>
                <w:sz w:val="20"/>
                <w:szCs w:val="20"/>
              </w:rPr>
              <w:t xml:space="preserve"> paslaugos</w:t>
            </w:r>
          </w:p>
        </w:tc>
        <w:tc>
          <w:tcPr>
            <w:tcW w:w="1579" w:type="dxa"/>
            <w:vAlign w:val="center"/>
          </w:tcPr>
          <w:p w14:paraId="646ECCF2" w14:textId="4BCACB8C" w:rsidR="000F6ADC" w:rsidRPr="00581759" w:rsidRDefault="001F1D40" w:rsidP="00297E72">
            <w:pPr>
              <w:autoSpaceDE w:val="0"/>
              <w:autoSpaceDN w:val="0"/>
              <w:adjustRightInd w:val="0"/>
              <w:jc w:val="center"/>
              <w:rPr>
                <w:rFonts w:ascii="Arial" w:hAnsi="Arial" w:cs="Arial"/>
                <w:kern w:val="0"/>
                <w:sz w:val="20"/>
                <w:szCs w:val="20"/>
              </w:rPr>
            </w:pPr>
            <w:r>
              <w:rPr>
                <w:rFonts w:ascii="Arial" w:hAnsi="Arial" w:cs="Arial"/>
                <w:kern w:val="0"/>
                <w:sz w:val="20"/>
                <w:szCs w:val="20"/>
              </w:rPr>
              <w:lastRenderedPageBreak/>
              <w:t>1 vizi</w:t>
            </w:r>
            <w:r w:rsidR="00F7476F">
              <w:rPr>
                <w:rFonts w:ascii="Arial" w:hAnsi="Arial" w:cs="Arial"/>
                <w:kern w:val="0"/>
                <w:sz w:val="20"/>
                <w:szCs w:val="20"/>
              </w:rPr>
              <w:t>tas</w:t>
            </w:r>
          </w:p>
        </w:tc>
        <w:tc>
          <w:tcPr>
            <w:tcW w:w="2384" w:type="dxa"/>
            <w:vAlign w:val="center"/>
          </w:tcPr>
          <w:p w14:paraId="09B93988" w14:textId="3C6DBA7E" w:rsidR="000F6ADC" w:rsidRPr="00581759" w:rsidRDefault="00F7476F" w:rsidP="00297E72">
            <w:pPr>
              <w:autoSpaceDE w:val="0"/>
              <w:autoSpaceDN w:val="0"/>
              <w:adjustRightInd w:val="0"/>
              <w:jc w:val="center"/>
              <w:rPr>
                <w:rFonts w:ascii="Arial" w:hAnsi="Arial" w:cs="Arial"/>
                <w:kern w:val="0"/>
                <w:sz w:val="20"/>
                <w:szCs w:val="20"/>
              </w:rPr>
            </w:pPr>
            <w:r>
              <w:rPr>
                <w:rFonts w:ascii="Arial" w:hAnsi="Arial" w:cs="Arial"/>
                <w:kern w:val="0"/>
                <w:sz w:val="20"/>
                <w:szCs w:val="20"/>
              </w:rPr>
              <w:t>350</w:t>
            </w:r>
          </w:p>
        </w:tc>
      </w:tr>
    </w:tbl>
    <w:p w14:paraId="2D62C891" w14:textId="5AA20840" w:rsidR="004C1F25" w:rsidRPr="00581759" w:rsidRDefault="000F6ADC" w:rsidP="00461933">
      <w:pPr>
        <w:autoSpaceDE w:val="0"/>
        <w:autoSpaceDN w:val="0"/>
        <w:adjustRightInd w:val="0"/>
        <w:spacing w:after="0" w:line="240" w:lineRule="auto"/>
        <w:jc w:val="both"/>
        <w:rPr>
          <w:rFonts w:ascii="Arial" w:hAnsi="Arial" w:cs="Arial"/>
          <w:i/>
          <w:iCs/>
          <w:kern w:val="0"/>
          <w:sz w:val="20"/>
          <w:szCs w:val="20"/>
        </w:rPr>
      </w:pPr>
      <w:r w:rsidRPr="00581759">
        <w:rPr>
          <w:rFonts w:ascii="Arial" w:hAnsi="Arial" w:cs="Arial"/>
          <w:i/>
          <w:iCs/>
          <w:kern w:val="0"/>
          <w:sz w:val="20"/>
          <w:szCs w:val="20"/>
        </w:rPr>
        <w:t xml:space="preserve">* </w:t>
      </w:r>
      <w:r w:rsidR="00354CA2" w:rsidRPr="00581759">
        <w:rPr>
          <w:rFonts w:ascii="Arial" w:hAnsi="Arial" w:cs="Arial"/>
          <w:i/>
          <w:iCs/>
          <w:kern w:val="0"/>
          <w:sz w:val="20"/>
          <w:szCs w:val="20"/>
        </w:rPr>
        <w:t xml:space="preserve">Nurodytas </w:t>
      </w:r>
      <w:r w:rsidR="00891E88" w:rsidRPr="00891E88">
        <w:rPr>
          <w:rFonts w:ascii="Arial" w:hAnsi="Arial" w:cs="Arial"/>
          <w:i/>
          <w:iCs/>
          <w:kern w:val="0"/>
          <w:sz w:val="20"/>
          <w:szCs w:val="20"/>
        </w:rPr>
        <w:t xml:space="preserve">Paslaugų kiekis </w:t>
      </w:r>
      <w:r w:rsidR="00891E88">
        <w:rPr>
          <w:rFonts w:ascii="Arial" w:hAnsi="Arial" w:cs="Arial"/>
          <w:i/>
          <w:iCs/>
          <w:kern w:val="0"/>
          <w:sz w:val="20"/>
          <w:szCs w:val="20"/>
        </w:rPr>
        <w:t xml:space="preserve">yra </w:t>
      </w:r>
      <w:r w:rsidR="00354CA2" w:rsidRPr="00581759">
        <w:rPr>
          <w:rFonts w:ascii="Arial" w:hAnsi="Arial" w:cs="Arial"/>
          <w:i/>
          <w:iCs/>
          <w:kern w:val="0"/>
          <w:sz w:val="20"/>
          <w:szCs w:val="20"/>
        </w:rPr>
        <w:t xml:space="preserve">preliminarus. </w:t>
      </w:r>
      <w:r w:rsidR="00891E88">
        <w:rPr>
          <w:rFonts w:ascii="Arial" w:hAnsi="Arial" w:cs="Arial"/>
          <w:i/>
          <w:iCs/>
          <w:kern w:val="0"/>
          <w:sz w:val="20"/>
          <w:szCs w:val="20"/>
        </w:rPr>
        <w:t xml:space="preserve">Paslaugas Užsakovas įsigis pagal poreikį visą Sutarties galiojimo laikotarpį. </w:t>
      </w:r>
      <w:r w:rsidR="00354CA2" w:rsidRPr="00581759">
        <w:rPr>
          <w:rFonts w:ascii="Arial" w:hAnsi="Arial" w:cs="Arial"/>
          <w:i/>
          <w:iCs/>
          <w:kern w:val="0"/>
          <w:sz w:val="20"/>
          <w:szCs w:val="20"/>
        </w:rPr>
        <w:t>Sutarties galiojimo laikotarpiu Užsakovas turi teisę koreguoti perkamų Paslaugų kiekį, neviršijant Sutartyje nurodytos maksimalios</w:t>
      </w:r>
      <w:r w:rsidR="00891E88">
        <w:rPr>
          <w:rFonts w:ascii="Arial" w:hAnsi="Arial" w:cs="Arial"/>
          <w:i/>
          <w:iCs/>
          <w:kern w:val="0"/>
          <w:sz w:val="20"/>
          <w:szCs w:val="20"/>
        </w:rPr>
        <w:t xml:space="preserve"> Sutarties</w:t>
      </w:r>
      <w:r w:rsidR="00354CA2" w:rsidRPr="00581759">
        <w:rPr>
          <w:rFonts w:ascii="Arial" w:hAnsi="Arial" w:cs="Arial"/>
          <w:i/>
          <w:iCs/>
          <w:kern w:val="0"/>
          <w:sz w:val="20"/>
          <w:szCs w:val="20"/>
        </w:rPr>
        <w:t xml:space="preserve"> kainos. Užsakovas neįsipareigoja išpirkti viso Paslaugų kiekio ar bet kokios jų dalies bei užsakyti Paslaugas (</w:t>
      </w:r>
      <w:r w:rsidR="001712B4" w:rsidRPr="00581759">
        <w:rPr>
          <w:rFonts w:ascii="Arial" w:hAnsi="Arial" w:cs="Arial"/>
          <w:i/>
          <w:iCs/>
          <w:kern w:val="0"/>
          <w:sz w:val="20"/>
          <w:szCs w:val="20"/>
        </w:rPr>
        <w:t>V</w:t>
      </w:r>
      <w:r w:rsidR="00354CA2" w:rsidRPr="00581759">
        <w:rPr>
          <w:rFonts w:ascii="Arial" w:hAnsi="Arial" w:cs="Arial"/>
          <w:i/>
          <w:iCs/>
          <w:kern w:val="0"/>
          <w:sz w:val="20"/>
          <w:szCs w:val="20"/>
        </w:rPr>
        <w:t>izitus) visiems Lentelėje 1 nurodytiems Paslaugų teikimo objektams</w:t>
      </w:r>
      <w:r w:rsidR="0035049B" w:rsidRPr="00581759">
        <w:rPr>
          <w:rFonts w:ascii="Arial" w:hAnsi="Arial" w:cs="Arial"/>
          <w:i/>
          <w:iCs/>
          <w:kern w:val="0"/>
          <w:sz w:val="20"/>
          <w:szCs w:val="20"/>
        </w:rPr>
        <w:t>.</w:t>
      </w:r>
    </w:p>
    <w:sectPr w:rsidR="004C1F25" w:rsidRPr="005817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644CB"/>
    <w:multiLevelType w:val="multilevel"/>
    <w:tmpl w:val="1AB270E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A65621"/>
    <w:multiLevelType w:val="multilevel"/>
    <w:tmpl w:val="FB56C558"/>
    <w:lvl w:ilvl="0">
      <w:start w:val="1"/>
      <w:numFmt w:val="decimal"/>
      <w:lvlText w:val="%1."/>
      <w:lvlJc w:val="left"/>
      <w:pPr>
        <w:ind w:left="420" w:hanging="420"/>
      </w:pPr>
      <w:rPr>
        <w:rFonts w:hint="default"/>
        <w:color w:val="FFFFFF" w:themeColor="background1"/>
        <w:sz w:val="2"/>
        <w:szCs w:val="2"/>
      </w:rPr>
    </w:lvl>
    <w:lvl w:ilvl="1">
      <w:start w:val="1"/>
      <w:numFmt w:val="decimal"/>
      <w:lvlText w:val="%1.%2."/>
      <w:lvlJc w:val="left"/>
      <w:pPr>
        <w:ind w:left="720" w:hanging="720"/>
      </w:pPr>
      <w:rPr>
        <w:rFonts w:hint="default"/>
        <w:b w:val="0"/>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E15A55"/>
    <w:multiLevelType w:val="hybridMultilevel"/>
    <w:tmpl w:val="2EF240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3737D89"/>
    <w:multiLevelType w:val="multilevel"/>
    <w:tmpl w:val="0427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58773421">
    <w:abstractNumId w:val="2"/>
  </w:num>
  <w:num w:numId="2" w16cid:durableId="1119296976">
    <w:abstractNumId w:val="1"/>
  </w:num>
  <w:num w:numId="3" w16cid:durableId="2054385979">
    <w:abstractNumId w:val="3"/>
  </w:num>
  <w:num w:numId="4" w16cid:durableId="1404183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ADC"/>
    <w:rsid w:val="00010A6E"/>
    <w:rsid w:val="00015891"/>
    <w:rsid w:val="00032620"/>
    <w:rsid w:val="00035180"/>
    <w:rsid w:val="00061499"/>
    <w:rsid w:val="0007321D"/>
    <w:rsid w:val="00074E71"/>
    <w:rsid w:val="00086542"/>
    <w:rsid w:val="00092FE8"/>
    <w:rsid w:val="0009670C"/>
    <w:rsid w:val="000B28AA"/>
    <w:rsid w:val="000B2FE7"/>
    <w:rsid w:val="000B3246"/>
    <w:rsid w:val="000B734C"/>
    <w:rsid w:val="000C1E1B"/>
    <w:rsid w:val="000C7301"/>
    <w:rsid w:val="000D23A7"/>
    <w:rsid w:val="000D7EA1"/>
    <w:rsid w:val="000E0CFB"/>
    <w:rsid w:val="000E1DCE"/>
    <w:rsid w:val="000E76C7"/>
    <w:rsid w:val="000F30C5"/>
    <w:rsid w:val="000F6ADC"/>
    <w:rsid w:val="001004D8"/>
    <w:rsid w:val="00103BE5"/>
    <w:rsid w:val="00137ADA"/>
    <w:rsid w:val="00142EA9"/>
    <w:rsid w:val="00143C64"/>
    <w:rsid w:val="00144B58"/>
    <w:rsid w:val="001712B4"/>
    <w:rsid w:val="00176F55"/>
    <w:rsid w:val="00183A1B"/>
    <w:rsid w:val="00183BE7"/>
    <w:rsid w:val="0018466E"/>
    <w:rsid w:val="0018628E"/>
    <w:rsid w:val="00193311"/>
    <w:rsid w:val="00196268"/>
    <w:rsid w:val="001B19ED"/>
    <w:rsid w:val="001B3D12"/>
    <w:rsid w:val="001D074D"/>
    <w:rsid w:val="001D523C"/>
    <w:rsid w:val="001D65FE"/>
    <w:rsid w:val="001D7DEE"/>
    <w:rsid w:val="001F1D40"/>
    <w:rsid w:val="002024CD"/>
    <w:rsid w:val="002070CC"/>
    <w:rsid w:val="00213D4E"/>
    <w:rsid w:val="00215615"/>
    <w:rsid w:val="002161DD"/>
    <w:rsid w:val="00226782"/>
    <w:rsid w:val="00231CB1"/>
    <w:rsid w:val="0025392E"/>
    <w:rsid w:val="00275F76"/>
    <w:rsid w:val="00295FCE"/>
    <w:rsid w:val="00296BB7"/>
    <w:rsid w:val="00297A8D"/>
    <w:rsid w:val="00297E72"/>
    <w:rsid w:val="002A231D"/>
    <w:rsid w:val="002B5476"/>
    <w:rsid w:val="002B7FAA"/>
    <w:rsid w:val="002C3528"/>
    <w:rsid w:val="00304A7E"/>
    <w:rsid w:val="003069F2"/>
    <w:rsid w:val="00312375"/>
    <w:rsid w:val="00316736"/>
    <w:rsid w:val="0032121A"/>
    <w:rsid w:val="00321837"/>
    <w:rsid w:val="003422A1"/>
    <w:rsid w:val="0034543B"/>
    <w:rsid w:val="0035049B"/>
    <w:rsid w:val="00354CA2"/>
    <w:rsid w:val="003575D2"/>
    <w:rsid w:val="0036238F"/>
    <w:rsid w:val="00371554"/>
    <w:rsid w:val="00381B39"/>
    <w:rsid w:val="0038697D"/>
    <w:rsid w:val="003950E9"/>
    <w:rsid w:val="0039516D"/>
    <w:rsid w:val="00397CC5"/>
    <w:rsid w:val="003A5D24"/>
    <w:rsid w:val="003B0DDC"/>
    <w:rsid w:val="003B7C47"/>
    <w:rsid w:val="003B7DD0"/>
    <w:rsid w:val="003C480B"/>
    <w:rsid w:val="003C4973"/>
    <w:rsid w:val="003D06F7"/>
    <w:rsid w:val="003D2823"/>
    <w:rsid w:val="003D749A"/>
    <w:rsid w:val="003E65CB"/>
    <w:rsid w:val="003F0C6B"/>
    <w:rsid w:val="003F28E4"/>
    <w:rsid w:val="004024A7"/>
    <w:rsid w:val="004047B0"/>
    <w:rsid w:val="00411C02"/>
    <w:rsid w:val="00414274"/>
    <w:rsid w:val="00420FC6"/>
    <w:rsid w:val="00461933"/>
    <w:rsid w:val="004653FA"/>
    <w:rsid w:val="00473351"/>
    <w:rsid w:val="004A132A"/>
    <w:rsid w:val="004A2623"/>
    <w:rsid w:val="004A28D7"/>
    <w:rsid w:val="004C1F25"/>
    <w:rsid w:val="004C79BF"/>
    <w:rsid w:val="004D2236"/>
    <w:rsid w:val="004D5D1F"/>
    <w:rsid w:val="004E7C55"/>
    <w:rsid w:val="004F15CF"/>
    <w:rsid w:val="005036B8"/>
    <w:rsid w:val="00505F6E"/>
    <w:rsid w:val="00513523"/>
    <w:rsid w:val="00520D27"/>
    <w:rsid w:val="00531FE0"/>
    <w:rsid w:val="00534682"/>
    <w:rsid w:val="00534A98"/>
    <w:rsid w:val="0053680B"/>
    <w:rsid w:val="00550414"/>
    <w:rsid w:val="00554A12"/>
    <w:rsid w:val="0056641F"/>
    <w:rsid w:val="00581759"/>
    <w:rsid w:val="00581D00"/>
    <w:rsid w:val="00590B24"/>
    <w:rsid w:val="00597AFA"/>
    <w:rsid w:val="005A3255"/>
    <w:rsid w:val="005A5331"/>
    <w:rsid w:val="005A7F73"/>
    <w:rsid w:val="005E1C63"/>
    <w:rsid w:val="005E349B"/>
    <w:rsid w:val="005E64CF"/>
    <w:rsid w:val="00622715"/>
    <w:rsid w:val="006237C9"/>
    <w:rsid w:val="00630D5C"/>
    <w:rsid w:val="00633919"/>
    <w:rsid w:val="00635D56"/>
    <w:rsid w:val="0063783F"/>
    <w:rsid w:val="006410CF"/>
    <w:rsid w:val="00660D9A"/>
    <w:rsid w:val="006657EE"/>
    <w:rsid w:val="006726B4"/>
    <w:rsid w:val="00686FD9"/>
    <w:rsid w:val="006911B7"/>
    <w:rsid w:val="006B1E5C"/>
    <w:rsid w:val="006B2E7E"/>
    <w:rsid w:val="006B5DE2"/>
    <w:rsid w:val="006C19E1"/>
    <w:rsid w:val="006C5BEC"/>
    <w:rsid w:val="006C6295"/>
    <w:rsid w:val="006D1EB1"/>
    <w:rsid w:val="00731A29"/>
    <w:rsid w:val="007579A0"/>
    <w:rsid w:val="007619FA"/>
    <w:rsid w:val="00766A4E"/>
    <w:rsid w:val="00772782"/>
    <w:rsid w:val="0077532B"/>
    <w:rsid w:val="00775986"/>
    <w:rsid w:val="007800D3"/>
    <w:rsid w:val="00782291"/>
    <w:rsid w:val="00783104"/>
    <w:rsid w:val="007A1D02"/>
    <w:rsid w:val="007A58F3"/>
    <w:rsid w:val="007B3416"/>
    <w:rsid w:val="007B3418"/>
    <w:rsid w:val="007C0C6A"/>
    <w:rsid w:val="007C5231"/>
    <w:rsid w:val="007E4A7F"/>
    <w:rsid w:val="007E692D"/>
    <w:rsid w:val="007F4573"/>
    <w:rsid w:val="007F6421"/>
    <w:rsid w:val="008039AA"/>
    <w:rsid w:val="0081703F"/>
    <w:rsid w:val="00817463"/>
    <w:rsid w:val="00844BA5"/>
    <w:rsid w:val="0085336F"/>
    <w:rsid w:val="008651D9"/>
    <w:rsid w:val="0088077E"/>
    <w:rsid w:val="00880C79"/>
    <w:rsid w:val="00883CAD"/>
    <w:rsid w:val="00891E88"/>
    <w:rsid w:val="00892FAC"/>
    <w:rsid w:val="008A70F5"/>
    <w:rsid w:val="008A73DE"/>
    <w:rsid w:val="008B1A59"/>
    <w:rsid w:val="008C6E8F"/>
    <w:rsid w:val="008D2147"/>
    <w:rsid w:val="009147CC"/>
    <w:rsid w:val="0093459D"/>
    <w:rsid w:val="00961385"/>
    <w:rsid w:val="00961FA1"/>
    <w:rsid w:val="00964EE5"/>
    <w:rsid w:val="00985597"/>
    <w:rsid w:val="009859EC"/>
    <w:rsid w:val="009879E5"/>
    <w:rsid w:val="00990A38"/>
    <w:rsid w:val="00992324"/>
    <w:rsid w:val="009A60EC"/>
    <w:rsid w:val="009B3CCD"/>
    <w:rsid w:val="009B4F31"/>
    <w:rsid w:val="009C719F"/>
    <w:rsid w:val="009D064E"/>
    <w:rsid w:val="009D08F9"/>
    <w:rsid w:val="009D7880"/>
    <w:rsid w:val="009E4051"/>
    <w:rsid w:val="009E5127"/>
    <w:rsid w:val="009E652B"/>
    <w:rsid w:val="009F16DF"/>
    <w:rsid w:val="00A112EB"/>
    <w:rsid w:val="00A15D95"/>
    <w:rsid w:val="00A205F3"/>
    <w:rsid w:val="00A218D2"/>
    <w:rsid w:val="00A343D4"/>
    <w:rsid w:val="00A35282"/>
    <w:rsid w:val="00A4286D"/>
    <w:rsid w:val="00A43B5C"/>
    <w:rsid w:val="00A53A91"/>
    <w:rsid w:val="00A57D80"/>
    <w:rsid w:val="00A63884"/>
    <w:rsid w:val="00A65053"/>
    <w:rsid w:val="00A7003A"/>
    <w:rsid w:val="00A700C4"/>
    <w:rsid w:val="00A70D53"/>
    <w:rsid w:val="00A737F9"/>
    <w:rsid w:val="00A76D58"/>
    <w:rsid w:val="00A860B9"/>
    <w:rsid w:val="00A86B67"/>
    <w:rsid w:val="00A90FB0"/>
    <w:rsid w:val="00AA4962"/>
    <w:rsid w:val="00AA78A5"/>
    <w:rsid w:val="00AB403D"/>
    <w:rsid w:val="00AB5E68"/>
    <w:rsid w:val="00AD5E5B"/>
    <w:rsid w:val="00AE4A6D"/>
    <w:rsid w:val="00AF7088"/>
    <w:rsid w:val="00B025C2"/>
    <w:rsid w:val="00B1556A"/>
    <w:rsid w:val="00B173C3"/>
    <w:rsid w:val="00B27976"/>
    <w:rsid w:val="00B52F28"/>
    <w:rsid w:val="00B60E7F"/>
    <w:rsid w:val="00B612B3"/>
    <w:rsid w:val="00B61C8E"/>
    <w:rsid w:val="00B64AF8"/>
    <w:rsid w:val="00B66B0A"/>
    <w:rsid w:val="00B742EC"/>
    <w:rsid w:val="00B85C4C"/>
    <w:rsid w:val="00BA2640"/>
    <w:rsid w:val="00BA5864"/>
    <w:rsid w:val="00BB06AD"/>
    <w:rsid w:val="00BB3B6E"/>
    <w:rsid w:val="00BB3D57"/>
    <w:rsid w:val="00BC261B"/>
    <w:rsid w:val="00BC5A75"/>
    <w:rsid w:val="00BD0074"/>
    <w:rsid w:val="00BD12A6"/>
    <w:rsid w:val="00BD38D8"/>
    <w:rsid w:val="00BD67C3"/>
    <w:rsid w:val="00BD7E8E"/>
    <w:rsid w:val="00BE2E3A"/>
    <w:rsid w:val="00BE3223"/>
    <w:rsid w:val="00BF2348"/>
    <w:rsid w:val="00C02F98"/>
    <w:rsid w:val="00C10384"/>
    <w:rsid w:val="00C21B9B"/>
    <w:rsid w:val="00C31657"/>
    <w:rsid w:val="00C33A02"/>
    <w:rsid w:val="00C378B6"/>
    <w:rsid w:val="00C41850"/>
    <w:rsid w:val="00C44195"/>
    <w:rsid w:val="00C54EF3"/>
    <w:rsid w:val="00C70989"/>
    <w:rsid w:val="00C72B24"/>
    <w:rsid w:val="00C809D8"/>
    <w:rsid w:val="00C80B1E"/>
    <w:rsid w:val="00C84305"/>
    <w:rsid w:val="00CB0457"/>
    <w:rsid w:val="00CB4D4A"/>
    <w:rsid w:val="00CC1147"/>
    <w:rsid w:val="00CC34B1"/>
    <w:rsid w:val="00CC5A9B"/>
    <w:rsid w:val="00D01374"/>
    <w:rsid w:val="00D10D96"/>
    <w:rsid w:val="00D350F8"/>
    <w:rsid w:val="00D4004E"/>
    <w:rsid w:val="00D4670C"/>
    <w:rsid w:val="00D62490"/>
    <w:rsid w:val="00DA26E1"/>
    <w:rsid w:val="00DB28B2"/>
    <w:rsid w:val="00DC0DCC"/>
    <w:rsid w:val="00DC6502"/>
    <w:rsid w:val="00DD38F5"/>
    <w:rsid w:val="00DD4C1F"/>
    <w:rsid w:val="00DD5526"/>
    <w:rsid w:val="00DF411D"/>
    <w:rsid w:val="00E24AD3"/>
    <w:rsid w:val="00E32034"/>
    <w:rsid w:val="00E35C82"/>
    <w:rsid w:val="00E57BA4"/>
    <w:rsid w:val="00E614BD"/>
    <w:rsid w:val="00E72A54"/>
    <w:rsid w:val="00E76F82"/>
    <w:rsid w:val="00E80309"/>
    <w:rsid w:val="00E80A5B"/>
    <w:rsid w:val="00E9777B"/>
    <w:rsid w:val="00EA5C0B"/>
    <w:rsid w:val="00EB7E6B"/>
    <w:rsid w:val="00EC3162"/>
    <w:rsid w:val="00EC6DFE"/>
    <w:rsid w:val="00ED34E1"/>
    <w:rsid w:val="00EE0439"/>
    <w:rsid w:val="00EE16B4"/>
    <w:rsid w:val="00EF0A43"/>
    <w:rsid w:val="00EF3291"/>
    <w:rsid w:val="00EF7F2D"/>
    <w:rsid w:val="00F00A6E"/>
    <w:rsid w:val="00F02B37"/>
    <w:rsid w:val="00F0647C"/>
    <w:rsid w:val="00F254C7"/>
    <w:rsid w:val="00F27D47"/>
    <w:rsid w:val="00F35274"/>
    <w:rsid w:val="00F40BFF"/>
    <w:rsid w:val="00F44AEC"/>
    <w:rsid w:val="00F457EA"/>
    <w:rsid w:val="00F52E2D"/>
    <w:rsid w:val="00F56CD3"/>
    <w:rsid w:val="00F61539"/>
    <w:rsid w:val="00F7476F"/>
    <w:rsid w:val="00F80E14"/>
    <w:rsid w:val="00F81C4D"/>
    <w:rsid w:val="00F86E13"/>
    <w:rsid w:val="00F87CB0"/>
    <w:rsid w:val="00F91AF1"/>
    <w:rsid w:val="00FA5870"/>
    <w:rsid w:val="00FC06BF"/>
    <w:rsid w:val="00FC3D91"/>
    <w:rsid w:val="00FC4D7B"/>
    <w:rsid w:val="00FE7971"/>
    <w:rsid w:val="00FE7D31"/>
    <w:rsid w:val="00FF3874"/>
    <w:rsid w:val="00FF457B"/>
    <w:rsid w:val="00FF7AB8"/>
    <w:rsid w:val="2C16A436"/>
    <w:rsid w:val="6C5681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0E736"/>
  <w15:chartTrackingRefBased/>
  <w15:docId w15:val="{3735E4F3-A539-4167-B037-EC22777C5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6A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F6A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F6A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F6A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0F6A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6A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6A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6A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6A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A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6A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6A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6A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6A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6A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6A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6A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6ADC"/>
    <w:rPr>
      <w:rFonts w:eastAsiaTheme="majorEastAsia" w:cstheme="majorBidi"/>
      <w:color w:val="272727" w:themeColor="text1" w:themeTint="D8"/>
    </w:rPr>
  </w:style>
  <w:style w:type="paragraph" w:styleId="Title">
    <w:name w:val="Title"/>
    <w:basedOn w:val="Normal"/>
    <w:next w:val="Normal"/>
    <w:link w:val="TitleChar"/>
    <w:uiPriority w:val="10"/>
    <w:qFormat/>
    <w:rsid w:val="000F6A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6A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6A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6A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6ADC"/>
    <w:pPr>
      <w:spacing w:before="160"/>
      <w:jc w:val="center"/>
    </w:pPr>
    <w:rPr>
      <w:i/>
      <w:iCs/>
      <w:color w:val="404040" w:themeColor="text1" w:themeTint="BF"/>
    </w:rPr>
  </w:style>
  <w:style w:type="character" w:customStyle="1" w:styleId="QuoteChar">
    <w:name w:val="Quote Char"/>
    <w:basedOn w:val="DefaultParagraphFont"/>
    <w:link w:val="Quote"/>
    <w:uiPriority w:val="29"/>
    <w:rsid w:val="000F6ADC"/>
    <w:rPr>
      <w:i/>
      <w:iCs/>
      <w:color w:val="404040" w:themeColor="text1" w:themeTint="BF"/>
    </w:rPr>
  </w:style>
  <w:style w:type="paragraph" w:styleId="ListParagraph">
    <w:name w:val="List Paragraph"/>
    <w:basedOn w:val="Normal"/>
    <w:uiPriority w:val="34"/>
    <w:qFormat/>
    <w:rsid w:val="000F6ADC"/>
    <w:pPr>
      <w:ind w:left="720"/>
      <w:contextualSpacing/>
    </w:pPr>
  </w:style>
  <w:style w:type="character" w:styleId="IntenseEmphasis">
    <w:name w:val="Intense Emphasis"/>
    <w:basedOn w:val="DefaultParagraphFont"/>
    <w:uiPriority w:val="21"/>
    <w:qFormat/>
    <w:rsid w:val="000F6ADC"/>
    <w:rPr>
      <w:i/>
      <w:iCs/>
      <w:color w:val="0F4761" w:themeColor="accent1" w:themeShade="BF"/>
    </w:rPr>
  </w:style>
  <w:style w:type="paragraph" w:styleId="IntenseQuote">
    <w:name w:val="Intense Quote"/>
    <w:basedOn w:val="Normal"/>
    <w:next w:val="Normal"/>
    <w:link w:val="IntenseQuoteChar"/>
    <w:uiPriority w:val="30"/>
    <w:qFormat/>
    <w:rsid w:val="000F6A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6ADC"/>
    <w:rPr>
      <w:i/>
      <w:iCs/>
      <w:color w:val="0F4761" w:themeColor="accent1" w:themeShade="BF"/>
    </w:rPr>
  </w:style>
  <w:style w:type="character" w:styleId="IntenseReference">
    <w:name w:val="Intense Reference"/>
    <w:basedOn w:val="DefaultParagraphFont"/>
    <w:uiPriority w:val="32"/>
    <w:qFormat/>
    <w:rsid w:val="000F6ADC"/>
    <w:rPr>
      <w:b/>
      <w:bCs/>
      <w:smallCaps/>
      <w:color w:val="0F4761" w:themeColor="accent1" w:themeShade="BF"/>
      <w:spacing w:val="5"/>
    </w:rPr>
  </w:style>
  <w:style w:type="table" w:styleId="TableGrid">
    <w:name w:val="Table Grid"/>
    <w:basedOn w:val="TableNormal"/>
    <w:uiPriority w:val="39"/>
    <w:rsid w:val="000F6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726B4"/>
    <w:rPr>
      <w:sz w:val="16"/>
      <w:szCs w:val="16"/>
    </w:rPr>
  </w:style>
  <w:style w:type="paragraph" w:styleId="CommentText">
    <w:name w:val="annotation text"/>
    <w:basedOn w:val="Normal"/>
    <w:link w:val="CommentTextChar"/>
    <w:uiPriority w:val="99"/>
    <w:unhideWhenUsed/>
    <w:rsid w:val="006726B4"/>
    <w:pPr>
      <w:spacing w:line="240" w:lineRule="auto"/>
    </w:pPr>
    <w:rPr>
      <w:sz w:val="20"/>
      <w:szCs w:val="20"/>
    </w:rPr>
  </w:style>
  <w:style w:type="character" w:customStyle="1" w:styleId="CommentTextChar">
    <w:name w:val="Comment Text Char"/>
    <w:basedOn w:val="DefaultParagraphFont"/>
    <w:link w:val="CommentText"/>
    <w:uiPriority w:val="99"/>
    <w:rsid w:val="006726B4"/>
    <w:rPr>
      <w:sz w:val="20"/>
      <w:szCs w:val="20"/>
    </w:rPr>
  </w:style>
  <w:style w:type="paragraph" w:styleId="CommentSubject">
    <w:name w:val="annotation subject"/>
    <w:basedOn w:val="CommentText"/>
    <w:next w:val="CommentText"/>
    <w:link w:val="CommentSubjectChar"/>
    <w:uiPriority w:val="99"/>
    <w:semiHidden/>
    <w:unhideWhenUsed/>
    <w:rsid w:val="006726B4"/>
    <w:rPr>
      <w:b/>
      <w:bCs/>
    </w:rPr>
  </w:style>
  <w:style w:type="character" w:customStyle="1" w:styleId="CommentSubjectChar">
    <w:name w:val="Comment Subject Char"/>
    <w:basedOn w:val="CommentTextChar"/>
    <w:link w:val="CommentSubject"/>
    <w:uiPriority w:val="99"/>
    <w:semiHidden/>
    <w:rsid w:val="006726B4"/>
    <w:rPr>
      <w:b/>
      <w:bCs/>
      <w:sz w:val="20"/>
      <w:szCs w:val="20"/>
    </w:rPr>
  </w:style>
  <w:style w:type="paragraph" w:styleId="Revision">
    <w:name w:val="Revision"/>
    <w:hidden/>
    <w:uiPriority w:val="99"/>
    <w:semiHidden/>
    <w:rsid w:val="006911B7"/>
    <w:pPr>
      <w:spacing w:after="0" w:line="240" w:lineRule="auto"/>
    </w:pPr>
  </w:style>
  <w:style w:type="character" w:styleId="Hyperlink">
    <w:name w:val="Hyperlink"/>
    <w:basedOn w:val="DefaultParagraphFont"/>
    <w:uiPriority w:val="99"/>
    <w:unhideWhenUsed/>
    <w:rsid w:val="00BB06AD"/>
    <w:rPr>
      <w:color w:val="467886" w:themeColor="hyperlink"/>
      <w:u w:val="single"/>
    </w:rPr>
  </w:style>
  <w:style w:type="paragraph" w:styleId="NoSpacing">
    <w:name w:val="No Spacing"/>
    <w:uiPriority w:val="1"/>
    <w:qFormat/>
    <w:rsid w:val="00BB06AD"/>
    <w:pPr>
      <w:spacing w:after="0" w:line="240" w:lineRule="auto"/>
    </w:pPr>
  </w:style>
  <w:style w:type="character" w:customStyle="1" w:styleId="cf01">
    <w:name w:val="cf01"/>
    <w:basedOn w:val="DefaultParagraphFont"/>
    <w:rsid w:val="00BB06AD"/>
    <w:rPr>
      <w:rFonts w:ascii="Segoe UI" w:hAnsi="Segoe UI" w:cs="Segoe UI" w:hint="default"/>
      <w:b/>
      <w:bCs/>
      <w:sz w:val="18"/>
      <w:szCs w:val="18"/>
    </w:rPr>
  </w:style>
  <w:style w:type="character" w:customStyle="1" w:styleId="cf11">
    <w:name w:val="cf11"/>
    <w:basedOn w:val="DefaultParagraphFont"/>
    <w:rsid w:val="00BB06AD"/>
    <w:rPr>
      <w:rFonts w:ascii="Segoe UI" w:hAnsi="Segoe UI" w:cs="Segoe UI" w:hint="default"/>
      <w:sz w:val="18"/>
      <w:szCs w:val="18"/>
    </w:rPr>
  </w:style>
  <w:style w:type="character" w:customStyle="1" w:styleId="cf21">
    <w:name w:val="cf21"/>
    <w:basedOn w:val="DefaultParagraphFont"/>
    <w:rsid w:val="00BB06AD"/>
    <w:rPr>
      <w:rFonts w:ascii="Segoe UI" w:hAnsi="Segoe UI" w:cs="Segoe UI" w:hint="default"/>
      <w:sz w:val="18"/>
      <w:szCs w:val="18"/>
    </w:rPr>
  </w:style>
  <w:style w:type="paragraph" w:customStyle="1" w:styleId="SkyriuEil1">
    <w:name w:val="Skyriu Eil 1"/>
    <w:basedOn w:val="Normal"/>
    <w:next w:val="Normal"/>
    <w:qFormat/>
    <w:rsid w:val="00BB06AD"/>
    <w:pPr>
      <w:suppressLineNumbers/>
      <w:spacing w:before="240" w:after="60" w:line="240" w:lineRule="auto"/>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rgrid.lt" TargetMode="External"/><Relationship Id="rId3" Type="http://schemas.openxmlformats.org/officeDocument/2006/relationships/styles" Target="styles.xml"/><Relationship Id="rId7" Type="http://schemas.openxmlformats.org/officeDocument/2006/relationships/image" Target="cid:image001.png@01D7B9D8.48F7E8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1BB6E-CA86-4D15-B2BF-C0A06D18B9A2}">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5143</Words>
  <Characters>2932</Characters>
  <Application>Microsoft Office Word</Application>
  <DocSecurity>0</DocSecurity>
  <Lines>24</Lines>
  <Paragraphs>16</Paragraphs>
  <ScaleCrop>false</ScaleCrop>
  <Company>AB AmberGrid</Company>
  <LinksUpToDate>false</LinksUpToDate>
  <CharactersWithSpaces>8059</CharactersWithSpaces>
  <SharedDoc>false</SharedDoc>
  <HLinks>
    <vt:vector size="6" baseType="variant">
      <vt:variant>
        <vt:i4>983052</vt:i4>
      </vt:variant>
      <vt:variant>
        <vt:i4>0</vt:i4>
      </vt:variant>
      <vt:variant>
        <vt:i4>0</vt:i4>
      </vt:variant>
      <vt:variant>
        <vt:i4>5</vt:i4>
      </vt:variant>
      <vt:variant>
        <vt:lpwstr>http://www.ambergrid.lt/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Baslyk</dc:creator>
  <cp:keywords/>
  <dc:description/>
  <cp:lastModifiedBy>Lina Zviaginė</cp:lastModifiedBy>
  <cp:revision>2</cp:revision>
  <dcterms:created xsi:type="dcterms:W3CDTF">2026-03-20T08:50:00Z</dcterms:created>
  <dcterms:modified xsi:type="dcterms:W3CDTF">2026-03-20T08:50:00Z</dcterms:modified>
</cp:coreProperties>
</file>